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29417" w14:textId="77777777" w:rsidR="00A64808" w:rsidRPr="007D0899" w:rsidRDefault="00A64808" w:rsidP="007D0899">
      <w:pPr>
        <w:spacing w:line="276" w:lineRule="auto"/>
        <w:contextualSpacing/>
        <w:jc w:val="both"/>
        <w:rPr>
          <w:rFonts w:ascii="Calibri" w:hAnsi="Calibri" w:cs="Calibri"/>
          <w:b/>
        </w:rPr>
      </w:pPr>
      <w:r w:rsidRPr="007D0899">
        <w:rPr>
          <w:rFonts w:ascii="Calibri" w:hAnsi="Calibri" w:cs="Calibri"/>
          <w:b/>
        </w:rPr>
        <w:t xml:space="preserve">ΒΟΥΛΗ ΤΩΝ ΕΛΛΗΝΩΝ </w:t>
      </w:r>
    </w:p>
    <w:p w14:paraId="7A6812D0" w14:textId="77777777" w:rsidR="00A64808" w:rsidRPr="007D0899" w:rsidRDefault="00A64808" w:rsidP="007D0899">
      <w:pPr>
        <w:spacing w:line="276" w:lineRule="auto"/>
        <w:contextualSpacing/>
        <w:jc w:val="both"/>
        <w:rPr>
          <w:rFonts w:ascii="Calibri" w:hAnsi="Calibri" w:cs="Calibri"/>
          <w:b/>
        </w:rPr>
      </w:pPr>
      <w:r w:rsidRPr="007D0899">
        <w:rPr>
          <w:rFonts w:ascii="Calibri" w:hAnsi="Calibri" w:cs="Calibri"/>
          <w:b/>
        </w:rPr>
        <w:t xml:space="preserve">ΠΕΡΙΟΔΟΣ Κ΄- ΣΥΝΟΔΟΣ Γ΄ </w:t>
      </w:r>
    </w:p>
    <w:p w14:paraId="05A6BB50" w14:textId="77777777" w:rsidR="00A64808" w:rsidRPr="007D0899" w:rsidRDefault="00A64808" w:rsidP="007D0899">
      <w:pPr>
        <w:spacing w:line="276" w:lineRule="auto"/>
        <w:contextualSpacing/>
        <w:jc w:val="both"/>
        <w:rPr>
          <w:rFonts w:ascii="Calibri" w:hAnsi="Calibri" w:cs="Calibri"/>
          <w:b/>
          <w:bCs/>
        </w:rPr>
      </w:pPr>
      <w:r w:rsidRPr="007D0899">
        <w:rPr>
          <w:rFonts w:ascii="Calibri" w:hAnsi="Calibri" w:cs="Calibri"/>
          <w:b/>
        </w:rPr>
        <w:t>ΔΙΑΡΚΗΣ ΕΠΙΤΡΟΠΗ ΚΟΙΝΩΝΙΚΩΝ ΥΠΟΘΕΣΕΩΝ</w:t>
      </w:r>
    </w:p>
    <w:p w14:paraId="686CA861" w14:textId="77777777" w:rsidR="00A64808" w:rsidRPr="007D0899" w:rsidRDefault="00A64808" w:rsidP="007D0899">
      <w:pPr>
        <w:spacing w:line="276" w:lineRule="auto"/>
        <w:ind w:firstLine="709"/>
        <w:contextualSpacing/>
        <w:jc w:val="both"/>
        <w:rPr>
          <w:rFonts w:ascii="Calibri" w:hAnsi="Calibri" w:cs="Calibri"/>
          <w:b/>
          <w:bCs/>
          <w:spacing w:val="20"/>
        </w:rPr>
      </w:pPr>
    </w:p>
    <w:p w14:paraId="2B84738C" w14:textId="77777777" w:rsidR="00A64808" w:rsidRPr="007D0899" w:rsidRDefault="00A64808" w:rsidP="007D0899">
      <w:pPr>
        <w:spacing w:line="276" w:lineRule="auto"/>
        <w:ind w:left="7200" w:right="-341" w:firstLine="709"/>
        <w:contextualSpacing/>
        <w:jc w:val="both"/>
        <w:rPr>
          <w:rFonts w:ascii="Calibri" w:hAnsi="Calibri" w:cs="Calibri"/>
          <w:b/>
          <w:bCs/>
          <w:spacing w:val="20"/>
          <w:u w:val="single"/>
        </w:rPr>
      </w:pPr>
    </w:p>
    <w:p w14:paraId="13518154" w14:textId="6C5CA240" w:rsidR="00A64808" w:rsidRPr="007D0899" w:rsidRDefault="00A64808" w:rsidP="007D0899">
      <w:pPr>
        <w:tabs>
          <w:tab w:val="left" w:pos="7375"/>
        </w:tabs>
        <w:spacing w:line="276" w:lineRule="auto"/>
        <w:ind w:firstLine="709"/>
        <w:contextualSpacing/>
        <w:jc w:val="both"/>
        <w:rPr>
          <w:rFonts w:ascii="Calibri" w:hAnsi="Calibri" w:cs="Calibri"/>
          <w:b/>
          <w:u w:val="single"/>
        </w:rPr>
      </w:pPr>
      <w:r w:rsidRPr="007D0899">
        <w:rPr>
          <w:rFonts w:ascii="Calibri" w:hAnsi="Calibri" w:cs="Calibri"/>
          <w:b/>
        </w:rPr>
        <w:t xml:space="preserve">                                                                                                                             </w:t>
      </w:r>
    </w:p>
    <w:p w14:paraId="38DB2139" w14:textId="77777777" w:rsidR="00A64808" w:rsidRPr="007D0899" w:rsidRDefault="00A64808" w:rsidP="007D0899">
      <w:pPr>
        <w:tabs>
          <w:tab w:val="left" w:pos="7375"/>
        </w:tabs>
        <w:spacing w:line="276" w:lineRule="auto"/>
        <w:ind w:firstLine="709"/>
        <w:contextualSpacing/>
        <w:jc w:val="both"/>
        <w:rPr>
          <w:rFonts w:ascii="Calibri" w:hAnsi="Calibri" w:cs="Calibri"/>
          <w:b/>
        </w:rPr>
      </w:pPr>
    </w:p>
    <w:p w14:paraId="499659E7" w14:textId="77777777" w:rsidR="00A64808" w:rsidRPr="007D0899" w:rsidRDefault="00A64808" w:rsidP="007D0899">
      <w:pPr>
        <w:tabs>
          <w:tab w:val="left" w:pos="7375"/>
        </w:tabs>
        <w:spacing w:line="276" w:lineRule="auto"/>
        <w:ind w:firstLine="709"/>
        <w:contextualSpacing/>
        <w:jc w:val="both"/>
        <w:rPr>
          <w:rFonts w:ascii="Calibri" w:hAnsi="Calibri" w:cs="Calibri"/>
          <w:b/>
          <w:u w:val="single"/>
        </w:rPr>
      </w:pPr>
      <w:r w:rsidRPr="007D0899">
        <w:rPr>
          <w:rFonts w:ascii="Calibri" w:hAnsi="Calibri" w:cs="Calibri"/>
          <w:b/>
        </w:rPr>
        <w:t xml:space="preserve">                                                       Π Ρ Α Κ Τ Ι Κ Ο</w:t>
      </w:r>
    </w:p>
    <w:p w14:paraId="2803D6B9" w14:textId="77777777" w:rsidR="00A64808" w:rsidRPr="007D0899" w:rsidRDefault="00A64808" w:rsidP="007D0899">
      <w:pPr>
        <w:tabs>
          <w:tab w:val="left" w:pos="7375"/>
        </w:tabs>
        <w:spacing w:line="276" w:lineRule="auto"/>
        <w:ind w:firstLine="709"/>
        <w:contextualSpacing/>
        <w:jc w:val="both"/>
        <w:rPr>
          <w:rFonts w:ascii="Calibri" w:hAnsi="Calibri" w:cs="Calibri"/>
          <w:b/>
          <w:u w:val="single"/>
        </w:rPr>
      </w:pPr>
      <w:r w:rsidRPr="007D0899">
        <w:rPr>
          <w:rFonts w:ascii="Calibri" w:hAnsi="Calibri" w:cs="Calibri"/>
          <w:b/>
        </w:rPr>
        <w:t xml:space="preserve">                                             (Άρθρο 40 παρ. 1 </w:t>
      </w:r>
      <w:proofErr w:type="spellStart"/>
      <w:r w:rsidRPr="007D0899">
        <w:rPr>
          <w:rFonts w:ascii="Calibri" w:hAnsi="Calibri" w:cs="Calibri"/>
          <w:b/>
        </w:rPr>
        <w:t>Κ.τ.Β</w:t>
      </w:r>
      <w:proofErr w:type="spellEnd"/>
      <w:r w:rsidRPr="007D0899">
        <w:rPr>
          <w:rFonts w:ascii="Calibri" w:hAnsi="Calibri" w:cs="Calibri"/>
          <w:b/>
        </w:rPr>
        <w:t>.)</w:t>
      </w:r>
    </w:p>
    <w:p w14:paraId="36514EF3" w14:textId="77777777" w:rsidR="00A64808" w:rsidRPr="007D0899" w:rsidRDefault="00A64808" w:rsidP="007D0899">
      <w:pPr>
        <w:spacing w:line="276" w:lineRule="auto"/>
        <w:ind w:firstLine="709"/>
        <w:contextualSpacing/>
        <w:jc w:val="both"/>
        <w:rPr>
          <w:rFonts w:ascii="Calibri" w:hAnsi="Calibri" w:cs="Calibri"/>
          <w:b/>
        </w:rPr>
      </w:pPr>
    </w:p>
    <w:p w14:paraId="684E8EA6" w14:textId="77777777" w:rsidR="00A64808" w:rsidRPr="007D0899" w:rsidRDefault="00A64808" w:rsidP="007D0899">
      <w:pPr>
        <w:keepNext/>
        <w:keepLines/>
        <w:shd w:val="clear" w:color="auto" w:fill="FFFFFF"/>
        <w:spacing w:after="71" w:line="276" w:lineRule="auto"/>
        <w:ind w:firstLine="709"/>
        <w:contextualSpacing/>
        <w:jc w:val="both"/>
        <w:outlineLvl w:val="2"/>
        <w:rPr>
          <w:rFonts w:ascii="Calibri" w:hAnsi="Calibri" w:cs="Calibri"/>
          <w:iCs/>
          <w:color w:val="000000"/>
        </w:rPr>
      </w:pPr>
      <w:r w:rsidRPr="007D0899">
        <w:rPr>
          <w:rFonts w:ascii="Calibri" w:hAnsi="Calibri" w:cs="Calibri"/>
        </w:rPr>
        <w:t>Στην Αθήνα, σήμερα, 31 Ιουλίου 2026, ημέρα Παρασκευή και ώρα 10.40΄, στην Αίθουσα Γερουσίας του</w:t>
      </w:r>
      <w:r w:rsidRPr="007D0899">
        <w:rPr>
          <w:rFonts w:ascii="Calibri" w:hAnsi="Calibri" w:cs="Calibri"/>
          <w:bCs/>
        </w:rPr>
        <w:t xml:space="preserve"> </w:t>
      </w:r>
      <w:r w:rsidRPr="007D0899">
        <w:rPr>
          <w:rFonts w:ascii="Calibri" w:hAnsi="Calibri" w:cs="Calibri"/>
        </w:rPr>
        <w:t xml:space="preserve">Μεγάρου της Βουλής, συνεδρίασε η Διαρκής Επιτροπή Κοινωνικών Υποθέσεων, υπό την Προεδρία του Προέδρου της, κ. Γεωργίου </w:t>
      </w:r>
      <w:proofErr w:type="spellStart"/>
      <w:r w:rsidRPr="007D0899">
        <w:rPr>
          <w:rFonts w:ascii="Calibri" w:hAnsi="Calibri" w:cs="Calibri"/>
        </w:rPr>
        <w:t>Στύλιου</w:t>
      </w:r>
      <w:proofErr w:type="spellEnd"/>
      <w:r w:rsidRPr="007D0899">
        <w:rPr>
          <w:rFonts w:ascii="Calibri" w:hAnsi="Calibri" w:cs="Calibri"/>
        </w:rPr>
        <w:t>, με θέμα ημερήσιας διάταξης: Συνέχιση της επεξεργασίας και εξέτασης του σχεδίου νόμου του Υπουργείου Εργασίας και Κοινωνικής Ασφάλισης «Ενίσχυση της επαγγελματικής ασφάλισης: περισσότερες δυνατότητες για εργαζόμενους και επιχειρήσεις, διεύρυνση των επιλογών συμπληρωματικής συνταξιοδοτικής αποταμίευσης». </w:t>
      </w:r>
      <w:r w:rsidRPr="007D0899">
        <w:rPr>
          <w:rFonts w:ascii="Calibri" w:hAnsi="Calibri" w:cs="Calibri"/>
          <w:iCs/>
          <w:color w:val="000000"/>
        </w:rPr>
        <w:t>(2η συνεδρίαση - ακρόαση εξωκοινοβουλευτικών προσώπων).</w:t>
      </w:r>
    </w:p>
    <w:p w14:paraId="28C3765C" w14:textId="77777777" w:rsidR="00A64808" w:rsidRPr="007D0899" w:rsidRDefault="00A64808" w:rsidP="007D0899">
      <w:pPr>
        <w:keepNext/>
        <w:keepLines/>
        <w:shd w:val="clear" w:color="auto" w:fill="FFFFFF"/>
        <w:spacing w:after="71" w:line="276" w:lineRule="auto"/>
        <w:ind w:firstLine="709"/>
        <w:contextualSpacing/>
        <w:jc w:val="both"/>
        <w:outlineLvl w:val="2"/>
        <w:rPr>
          <w:rFonts w:ascii="Calibri" w:hAnsi="Calibri" w:cs="Calibri"/>
        </w:rPr>
      </w:pPr>
      <w:r w:rsidRPr="007D0899">
        <w:rPr>
          <w:rFonts w:ascii="Calibri" w:hAnsi="Calibri" w:cs="Calibri"/>
        </w:rPr>
        <w:t xml:space="preserve">Στη συνεδρίαση παρέστησαν η Υπουργός Εργασίας και Κοινωνικής Ασφάλισης, κυρία Νίκη Κεραμέως, η Υφυπουργός Εργασίας και Κοινωνικής Ασφάλισης, κυρία Άννα Ευθυμίου, καθώς και αρμόδιοι υπηρεσιακοί παράγοντες.                                                                                                                                                                                                                                                                                                                      </w:t>
      </w:r>
    </w:p>
    <w:p w14:paraId="6DA06B28" w14:textId="7F646C5A" w:rsidR="00A64808" w:rsidRPr="007D0899" w:rsidRDefault="00A64808" w:rsidP="007D0899">
      <w:pPr>
        <w:pStyle w:val="a6"/>
        <w:spacing w:after="0" w:line="276" w:lineRule="auto"/>
        <w:ind w:left="0" w:firstLine="709"/>
        <w:jc w:val="both"/>
        <w:rPr>
          <w:rFonts w:ascii="Calibri" w:eastAsia="Times New Roman" w:hAnsi="Calibri" w:cs="Calibri"/>
        </w:rPr>
      </w:pPr>
      <w:bookmarkStart w:id="0" w:name="_Hlk236391757"/>
      <w:r w:rsidRPr="007D0899">
        <w:rPr>
          <w:rFonts w:ascii="Calibri" w:hAnsi="Calibri" w:cs="Calibri"/>
        </w:rPr>
        <w:t xml:space="preserve">Στη συνεδρίαση παρέστησαν και εξέθεσαν τις απόψεις τους, σύμφωνα με το άρθρο 38 του </w:t>
      </w:r>
      <w:proofErr w:type="spellStart"/>
      <w:r w:rsidRPr="007D0899">
        <w:rPr>
          <w:rFonts w:ascii="Calibri" w:hAnsi="Calibri" w:cs="Calibri"/>
        </w:rPr>
        <w:t>Κ.τ.Β</w:t>
      </w:r>
      <w:proofErr w:type="spellEnd"/>
      <w:r w:rsidRPr="007D0899">
        <w:rPr>
          <w:rFonts w:ascii="Calibri" w:hAnsi="Calibri" w:cs="Calibri"/>
        </w:rPr>
        <w:t xml:space="preserve">., οι κ.κ. Κατερίνα Δασκαλάκη, Διευθύντρια Τομέα Εργασιακών Σχέσεων και Κοινωνικού Διαλόγου του Συνδέσμου Επιχειρήσεων και Βιομηχανιών (ΣΕΒ), </w:t>
      </w:r>
      <w:r w:rsidRPr="007D0899">
        <w:rPr>
          <w:rFonts w:ascii="Calibri" w:eastAsia="Times New Roman" w:hAnsi="Calibri" w:cs="Calibri"/>
        </w:rPr>
        <w:t xml:space="preserve">Ιωάννης </w:t>
      </w:r>
      <w:proofErr w:type="spellStart"/>
      <w:r w:rsidRPr="007D0899">
        <w:rPr>
          <w:rFonts w:ascii="Calibri" w:eastAsia="Times New Roman" w:hAnsi="Calibri" w:cs="Calibri"/>
        </w:rPr>
        <w:t>Χατζηβασίλογλου</w:t>
      </w:r>
      <w:proofErr w:type="spellEnd"/>
      <w:r w:rsidRPr="007D0899">
        <w:rPr>
          <w:rFonts w:ascii="Calibri" w:eastAsia="Times New Roman" w:hAnsi="Calibri" w:cs="Calibri"/>
        </w:rPr>
        <w:t>, ασκών Καθήκοντα Υποδιευθυντή στην Διεύθυνση Εποπτείας Επαγγελματικής &amp; Ιδιωτικής Ασφάλισης της Τράπεζας της Ελλάδος (</w:t>
      </w:r>
      <w:proofErr w:type="spellStart"/>
      <w:r w:rsidRPr="007D0899">
        <w:rPr>
          <w:rFonts w:ascii="Calibri" w:eastAsia="Times New Roman" w:hAnsi="Calibri" w:cs="Calibri"/>
        </w:rPr>
        <w:t>ΤτΕ</w:t>
      </w:r>
      <w:proofErr w:type="spellEnd"/>
      <w:r w:rsidRPr="007D0899">
        <w:rPr>
          <w:rFonts w:ascii="Calibri" w:eastAsia="Times New Roman" w:hAnsi="Calibri" w:cs="Calibri"/>
        </w:rPr>
        <w:t xml:space="preserve">), Ιωάννης </w:t>
      </w:r>
      <w:proofErr w:type="spellStart"/>
      <w:r w:rsidRPr="007D0899">
        <w:rPr>
          <w:rFonts w:ascii="Calibri" w:eastAsia="Times New Roman" w:hAnsi="Calibri" w:cs="Calibri"/>
        </w:rPr>
        <w:t>Χατζηθεοδοσίου</w:t>
      </w:r>
      <w:proofErr w:type="spellEnd"/>
      <w:r w:rsidRPr="007D0899">
        <w:rPr>
          <w:rFonts w:ascii="Calibri" w:eastAsia="Times New Roman" w:hAnsi="Calibri" w:cs="Calibri"/>
        </w:rPr>
        <w:t xml:space="preserve">, Πρόεδρος του Επαγγελματικού Επιμελητηρίου Αθηνών (ΕΕΑ), Χρήστος </w:t>
      </w:r>
      <w:proofErr w:type="spellStart"/>
      <w:r w:rsidRPr="007D0899">
        <w:rPr>
          <w:rFonts w:ascii="Calibri" w:eastAsia="Times New Roman" w:hAnsi="Calibri" w:cs="Calibri"/>
        </w:rPr>
        <w:t>Νούνης</w:t>
      </w:r>
      <w:proofErr w:type="spellEnd"/>
      <w:r w:rsidRPr="007D0899">
        <w:rPr>
          <w:rFonts w:ascii="Calibri" w:eastAsia="Times New Roman" w:hAnsi="Calibri" w:cs="Calibri"/>
        </w:rPr>
        <w:t xml:space="preserve">, Πρόεδρος του ΔΣ της Ελληνικής Ένωσης Ταμείων Επαγγελματικής Ασφάλισης (ΕΛΕΤΕΑ), </w:t>
      </w:r>
      <w:r w:rsidRPr="007D0899">
        <w:rPr>
          <w:rFonts w:ascii="Calibri" w:hAnsi="Calibri" w:cs="Calibri"/>
        </w:rPr>
        <w:t>Αγγελική (</w:t>
      </w:r>
      <w:proofErr w:type="spellStart"/>
      <w:r w:rsidRPr="007D0899">
        <w:rPr>
          <w:rFonts w:ascii="Calibri" w:hAnsi="Calibri" w:cs="Calibri"/>
        </w:rPr>
        <w:t>Ελίνα</w:t>
      </w:r>
      <w:proofErr w:type="spellEnd"/>
      <w:r w:rsidRPr="007D0899">
        <w:rPr>
          <w:rFonts w:ascii="Calibri" w:hAnsi="Calibri" w:cs="Calibri"/>
        </w:rPr>
        <w:t xml:space="preserve">) Παπασπυροπούλου, Γενική Διευθύντρια της Ένωσης Ασφαλιστικών Εταιρειών Ελλάδος (ΕΑΕΕ), </w:t>
      </w:r>
      <w:r w:rsidRPr="007D0899">
        <w:rPr>
          <w:rFonts w:ascii="Calibri" w:eastAsia="Times New Roman" w:hAnsi="Calibri" w:cs="Calibri"/>
        </w:rPr>
        <w:t xml:space="preserve">Χριστόδουλος Αίσωπος, Πρόεδρος του ΔΣ της Ένωσης Θεσμικών Επενδυτών (ΕΘΕ), Στάθης </w:t>
      </w:r>
      <w:proofErr w:type="spellStart"/>
      <w:r w:rsidRPr="007D0899">
        <w:rPr>
          <w:rFonts w:ascii="Calibri" w:eastAsia="Times New Roman" w:hAnsi="Calibri" w:cs="Calibri"/>
        </w:rPr>
        <w:t>Σταθουλόπουλος</w:t>
      </w:r>
      <w:proofErr w:type="spellEnd"/>
      <w:r w:rsidRPr="007D0899">
        <w:rPr>
          <w:rFonts w:ascii="Calibri" w:eastAsia="Times New Roman" w:hAnsi="Calibri" w:cs="Calibri"/>
        </w:rPr>
        <w:t>, Πρόεδρος της Ομοσπονδίας Εργαζομένων Φαρμακευτικών και Συναφών Επαγγελμάτων Ελλάδας (ΟΕΦΣΕΕ)</w:t>
      </w:r>
      <w:r w:rsidR="0062417D">
        <w:rPr>
          <w:rFonts w:ascii="Calibri" w:eastAsia="Times New Roman" w:hAnsi="Calibri" w:cs="Calibri"/>
        </w:rPr>
        <w:t xml:space="preserve"> και</w:t>
      </w:r>
      <w:r w:rsidRPr="007D0899">
        <w:rPr>
          <w:rFonts w:ascii="Calibri" w:eastAsia="Times New Roman" w:hAnsi="Calibri" w:cs="Calibri"/>
        </w:rPr>
        <w:t xml:space="preserve"> Παναγιώτης Κουμανζέλης, Αναπληρωτής Γενικός Γραμματέας της Πανελλήνιας Ομοσπονδίας Πολιτικών Συνταξιούχων (ΠΟΠΣ)</w:t>
      </w:r>
      <w:r w:rsidR="00B76185">
        <w:rPr>
          <w:rFonts w:ascii="Calibri" w:eastAsia="Times New Roman" w:hAnsi="Calibri" w:cs="Calibri"/>
        </w:rPr>
        <w:t>.</w:t>
      </w:r>
    </w:p>
    <w:p w14:paraId="3E3BBF2A" w14:textId="5A12CD67" w:rsidR="00A64808" w:rsidRPr="007D0899" w:rsidRDefault="00A64808" w:rsidP="007D0899">
      <w:pPr>
        <w:spacing w:line="276" w:lineRule="auto"/>
        <w:ind w:firstLine="709"/>
        <w:contextualSpacing/>
        <w:jc w:val="both"/>
        <w:rPr>
          <w:rFonts w:ascii="Calibri" w:hAnsi="Calibri" w:cs="Calibri"/>
        </w:rPr>
      </w:pPr>
      <w:r w:rsidRPr="007D0899">
        <w:rPr>
          <w:rFonts w:ascii="Calibri" w:eastAsia="Calibri" w:hAnsi="Calibri" w:cs="Calibri"/>
        </w:rPr>
        <w:t xml:space="preserve">Επίσης, εξέθεσαν τις απόψεις τους επί του σχεδίου νόμου, σύμφωνα με το άρθρο 38 του Κανονισμού της Βουλής, μέσω υπηρεσιών τηλεδιάσκεψης (άρθρο 38§9), οι κ.κ. Κωνσταντίνος Κόλλιας, Πρόεδρος του Οικονομικού Επιμελητηρίου Ελλάδας (ΟΕΕ), </w:t>
      </w:r>
      <w:r w:rsidRPr="007D0899">
        <w:rPr>
          <w:rFonts w:ascii="Calibri" w:hAnsi="Calibri" w:cs="Calibri"/>
        </w:rPr>
        <w:t xml:space="preserve">Απόστολος Μπόκας, Επιστημονικό Στέλεχος του Ινστιτούτου Μικρών Επιχειρήσεων της Γενικής Συνομοσπονδίας Επαγγελματιών Βιοτεχνών Εμπόρων Ελλάδας (ΙΜΕ-ΓΣΕΒΕΕ), Αντώνης </w:t>
      </w:r>
      <w:proofErr w:type="spellStart"/>
      <w:r w:rsidRPr="007D0899">
        <w:rPr>
          <w:rFonts w:ascii="Calibri" w:hAnsi="Calibri" w:cs="Calibri"/>
        </w:rPr>
        <w:t>Μέγγουλης</w:t>
      </w:r>
      <w:proofErr w:type="spellEnd"/>
      <w:r w:rsidRPr="007D0899">
        <w:rPr>
          <w:rFonts w:ascii="Calibri" w:hAnsi="Calibri" w:cs="Calibri"/>
        </w:rPr>
        <w:t xml:space="preserve">, Γενικός Διευθυντής της Ελληνικής Συνομοσπονδίας Εμπορίου και Επιχειρηματικότητας (ΕΣΕΕ) </w:t>
      </w:r>
      <w:r w:rsidR="0062417D">
        <w:rPr>
          <w:rFonts w:ascii="Calibri" w:hAnsi="Calibri" w:cs="Calibri"/>
        </w:rPr>
        <w:t xml:space="preserve">και </w:t>
      </w:r>
      <w:r w:rsidRPr="007D0899">
        <w:rPr>
          <w:rFonts w:ascii="Calibri" w:hAnsi="Calibri" w:cs="Calibri"/>
        </w:rPr>
        <w:t xml:space="preserve">Βασιλική </w:t>
      </w:r>
      <w:proofErr w:type="spellStart"/>
      <w:r w:rsidRPr="007D0899">
        <w:rPr>
          <w:rFonts w:ascii="Calibri" w:hAnsi="Calibri" w:cs="Calibri"/>
        </w:rPr>
        <w:t>Λοΐζου</w:t>
      </w:r>
      <w:proofErr w:type="spellEnd"/>
      <w:r w:rsidRPr="007D0899">
        <w:rPr>
          <w:rFonts w:ascii="Calibri" w:hAnsi="Calibri" w:cs="Calibri"/>
        </w:rPr>
        <w:t>, Γενική Διευθύντρια του Συνδέσμου Βιομηχανιών Ελλάδος (ΣΒΕ)</w:t>
      </w:r>
      <w:r w:rsidR="00B76185">
        <w:rPr>
          <w:rFonts w:ascii="Calibri" w:hAnsi="Calibri" w:cs="Calibri"/>
        </w:rPr>
        <w:t>.</w:t>
      </w:r>
      <w:r w:rsidRPr="007D0899">
        <w:rPr>
          <w:rFonts w:ascii="Calibri" w:hAnsi="Calibri" w:cs="Calibri"/>
        </w:rPr>
        <w:t xml:space="preserve"> </w:t>
      </w:r>
    </w:p>
    <w:bookmarkEnd w:id="0"/>
    <w:p w14:paraId="15217BD0"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309AC5AC" w14:textId="77777777" w:rsidR="007F71C2" w:rsidRPr="00FA78B7" w:rsidRDefault="00A64808" w:rsidP="007F71C2">
      <w:pPr>
        <w:spacing w:line="276" w:lineRule="auto"/>
        <w:ind w:firstLine="709"/>
        <w:jc w:val="both"/>
        <w:rPr>
          <w:rFonts w:ascii="Calibri" w:hAnsi="Calibri" w:cs="Calibri"/>
        </w:rPr>
      </w:pPr>
      <w:r w:rsidRPr="007D0899">
        <w:rPr>
          <w:rFonts w:ascii="Calibri" w:hAnsi="Calibri" w:cs="Calibri"/>
        </w:rPr>
        <w:t xml:space="preserve">Παρόντες ήταν οι Βουλευτές κ.κ. </w:t>
      </w:r>
      <w:bookmarkStart w:id="1" w:name="_Hlk240976126"/>
      <w:r w:rsidR="007F71C2" w:rsidRPr="00FA78B7">
        <w:rPr>
          <w:rFonts w:ascii="Calibri" w:hAnsi="Calibri" w:cs="Calibri"/>
          <w:bCs/>
        </w:rPr>
        <w:t xml:space="preserve">Ακτύπης Διονύσιος, Βαρτζόπουλος Δημήτριος, Βλαχάκος Νικόλαος, Βρεττάκος Γεώργιος,  Γιόγιακας Βασίλειος, Γκολιδάκης Διαμαντής, Ιατρίδη </w:t>
      </w:r>
      <w:proofErr w:type="spellStart"/>
      <w:r w:rsidR="007F71C2" w:rsidRPr="00FA78B7">
        <w:rPr>
          <w:rFonts w:ascii="Calibri" w:hAnsi="Calibri" w:cs="Calibri"/>
          <w:bCs/>
        </w:rPr>
        <w:t>Τσαμπίκα</w:t>
      </w:r>
      <w:proofErr w:type="spellEnd"/>
      <w:r w:rsidR="007F71C2" w:rsidRPr="00FA78B7">
        <w:rPr>
          <w:rFonts w:ascii="Calibri" w:hAnsi="Calibri" w:cs="Calibri"/>
          <w:bCs/>
        </w:rPr>
        <w:t xml:space="preserve">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w:t>
      </w:r>
      <w:r w:rsidR="007F71C2" w:rsidRPr="00FA78B7">
        <w:rPr>
          <w:rFonts w:ascii="Calibri" w:hAnsi="Calibri" w:cs="Calibri"/>
          <w:bCs/>
        </w:rPr>
        <w:lastRenderedPageBreak/>
        <w:t xml:space="preserve">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7F71C2" w:rsidRPr="00FA78B7">
        <w:rPr>
          <w:rFonts w:ascii="Calibri" w:hAnsi="Calibri" w:cs="Calibri"/>
        </w:rPr>
        <w:t>Γιαννακούρας Ευάγγελος, Καζάνη Αικατερίνη, Παππάς Πέτρος, Πουλάς Ανδρέας, Τσίμαρης Ιωάννης</w:t>
      </w:r>
      <w:r w:rsidR="007F71C2" w:rsidRPr="00FA78B7">
        <w:rPr>
          <w:rFonts w:ascii="Calibri" w:hAnsi="Calibri" w:cs="Calibri"/>
          <w:bCs/>
        </w:rPr>
        <w:t xml:space="preserve">, Χρηστίδης Παύλος, </w:t>
      </w:r>
      <w:r w:rsidR="007F71C2">
        <w:rPr>
          <w:rFonts w:ascii="Calibri" w:hAnsi="Calibri" w:cs="Calibri"/>
          <w:bCs/>
        </w:rPr>
        <w:t>Παρασκευή (Βιβή) Δάγκα</w:t>
      </w:r>
      <w:r w:rsidR="007F71C2" w:rsidRPr="00FA78B7">
        <w:rPr>
          <w:rFonts w:ascii="Calibri" w:hAnsi="Calibri" w:cs="Calibri"/>
        </w:rPr>
        <w:t xml:space="preserve">, Κατσώτης Χρήστος, </w:t>
      </w:r>
      <w:r w:rsidR="007F71C2">
        <w:rPr>
          <w:rFonts w:ascii="Calibri" w:hAnsi="Calibri" w:cs="Calibri"/>
        </w:rPr>
        <w:t>Κτενά Αφροδίτη,</w:t>
      </w:r>
      <w:r w:rsidR="007F71C2" w:rsidRPr="00FA78B7">
        <w:rPr>
          <w:rFonts w:ascii="Calibri" w:hAnsi="Calibri" w:cs="Calibri"/>
        </w:rPr>
        <w:t xml:space="preserve"> Στολτίδης Λεωνίδας,</w:t>
      </w:r>
      <w:r w:rsidR="007F71C2" w:rsidRPr="00FA78B7">
        <w:rPr>
          <w:rFonts w:ascii="Calibri" w:hAnsi="Calibri" w:cs="Calibri"/>
          <w:bCs/>
        </w:rPr>
        <w:t xml:space="preserve"> Γιαννούλης Χρήστος, Καλαματιανός Διονύσιος – Χαράλαμπος,</w:t>
      </w:r>
      <w:r w:rsidR="007F71C2">
        <w:rPr>
          <w:rFonts w:ascii="Calibri" w:hAnsi="Calibri" w:cs="Calibri"/>
          <w:bCs/>
        </w:rPr>
        <w:t xml:space="preserve"> </w:t>
      </w:r>
      <w:r w:rsidR="007F71C2" w:rsidRPr="00FA78B7">
        <w:rPr>
          <w:rFonts w:ascii="Calibri" w:hAnsi="Calibri" w:cs="Calibri"/>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007F71C2" w:rsidRPr="00FA78B7">
        <w:rPr>
          <w:rFonts w:ascii="Calibri" w:hAnsi="Calibri" w:cs="Calibri"/>
          <w:bCs/>
        </w:rPr>
        <w:t xml:space="preserve">Λινού Αθηνά, </w:t>
      </w:r>
      <w:r w:rsidR="007F71C2" w:rsidRPr="00FA78B7">
        <w:rPr>
          <w:rFonts w:ascii="Calibri" w:hAnsi="Calibri" w:cs="Calibri"/>
        </w:rPr>
        <w:t xml:space="preserve">Μπαράν Μπουρχάν, Παπαδόπουλος Νικόλαος, Πολάκης Παύλος, </w:t>
      </w:r>
      <w:proofErr w:type="spellStart"/>
      <w:r w:rsidR="007F71C2" w:rsidRPr="00FA78B7">
        <w:rPr>
          <w:rFonts w:ascii="Calibri" w:hAnsi="Calibri" w:cs="Calibri"/>
        </w:rPr>
        <w:t>Οζγκιούρ</w:t>
      </w:r>
      <w:proofErr w:type="spellEnd"/>
      <w:r w:rsidR="007F71C2" w:rsidRPr="00FA78B7">
        <w:rPr>
          <w:rFonts w:ascii="Calibri" w:hAnsi="Calibri" w:cs="Calibri"/>
        </w:rPr>
        <w:t xml:space="preserve"> Φερχάτ, Φλώρος Κωνσταντίνος,</w:t>
      </w:r>
      <w:r w:rsidR="007F71C2" w:rsidRPr="00FA78B7">
        <w:rPr>
          <w:rFonts w:ascii="Calibri" w:hAnsi="Calibri" w:cs="Calibri"/>
          <w:bCs/>
        </w:rPr>
        <w:t xml:space="preserve"> Γαβρήλος Γεώργιος, Παναγιωτόπουλος Ανδρέας</w:t>
      </w:r>
      <w:r w:rsidR="007F71C2" w:rsidRPr="00FA78B7">
        <w:rPr>
          <w:rFonts w:ascii="Calibri" w:hAnsi="Calibri" w:cs="Calibri"/>
        </w:rPr>
        <w:t xml:space="preserve"> και Φωτίου Θεανώ.</w:t>
      </w:r>
    </w:p>
    <w:p w14:paraId="2DE00AD6" w14:textId="1F3E065E" w:rsidR="00A64808" w:rsidRPr="007D0899" w:rsidRDefault="00A64808" w:rsidP="007D0899">
      <w:pPr>
        <w:spacing w:line="276" w:lineRule="auto"/>
        <w:ind w:firstLine="709"/>
        <w:contextualSpacing/>
        <w:jc w:val="both"/>
        <w:rPr>
          <w:rFonts w:ascii="Calibri" w:eastAsia="Calibri" w:hAnsi="Calibri" w:cs="Calibri"/>
          <w:bCs/>
        </w:rPr>
      </w:pPr>
      <w:bookmarkStart w:id="2" w:name="_Hlk236388732"/>
      <w:bookmarkEnd w:id="1"/>
      <w:r w:rsidRPr="007D0899">
        <w:rPr>
          <w:rFonts w:ascii="Calibri" w:hAnsi="Calibri" w:cs="Calibri"/>
          <w:b/>
        </w:rPr>
        <w:t xml:space="preserve">ΓΕΩΡΓΙΟΣ ΣΤΥΛΙΟΣ (Πρόεδρος της Επιτροπής): </w:t>
      </w:r>
      <w:bookmarkEnd w:id="2"/>
      <w:r w:rsidRPr="007D0899">
        <w:rPr>
          <w:rFonts w:ascii="Calibri" w:eastAsia="Calibri" w:hAnsi="Calibri" w:cs="Calibri"/>
          <w:bCs/>
        </w:rPr>
        <w:t xml:space="preserve">Καλημέρα σε όλες και όλους. Σας καλωσορίζω ξανά στην Επιτροπή. Ενημέρωσα πριν, κυρία Υπουργέ, για την ονομαστική ψηφοφορία. Μέχρι να ολοκληρωθούν οι τοποθετήσεις και να ξεκινήσει η ονομαστική ψηφοφορία, είχαμε αυτή την μετατόπιση στην ώρα που θα ξεκινούσε η Επιτροπή μας και στην ώρα που τελείωσε η Ολομέλεια με το νομοσχέδιο του Υπουργείου Περιβάλλοντος για τα </w:t>
      </w:r>
      <w:r w:rsidR="00B004E5">
        <w:rPr>
          <w:rFonts w:ascii="Calibri" w:eastAsia="Calibri" w:hAnsi="Calibri" w:cs="Calibri"/>
          <w:bCs/>
        </w:rPr>
        <w:t>Ύ</w:t>
      </w:r>
      <w:r w:rsidRPr="007D0899">
        <w:rPr>
          <w:rFonts w:ascii="Calibri" w:eastAsia="Calibri" w:hAnsi="Calibri" w:cs="Calibri"/>
          <w:bCs/>
        </w:rPr>
        <w:t xml:space="preserve">δατα και την </w:t>
      </w:r>
      <w:r w:rsidR="00B004E5">
        <w:rPr>
          <w:rFonts w:ascii="Calibri" w:eastAsia="Calibri" w:hAnsi="Calibri" w:cs="Calibri"/>
          <w:bCs/>
        </w:rPr>
        <w:t>Ε</w:t>
      </w:r>
      <w:r w:rsidRPr="007D0899">
        <w:rPr>
          <w:rFonts w:ascii="Calibri" w:eastAsia="Calibri" w:hAnsi="Calibri" w:cs="Calibri"/>
          <w:bCs/>
        </w:rPr>
        <w:t xml:space="preserve">νέργεια. </w:t>
      </w:r>
    </w:p>
    <w:p w14:paraId="070C8199" w14:textId="77777777"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Cs/>
        </w:rPr>
        <w:t>Κυρίες και κύριοι συνάδελφοι, αρχίζει η συνεδρίαση της Διαρκούς Επιτροπής Κοινωνικών Υποθέσεων με θέμα ημερήσιας διάταξης τη συνέχιση της επεξεργασίας και εξέτασης του σχεδίου νόμου του</w:t>
      </w:r>
      <w:r w:rsidRPr="007D0899">
        <w:rPr>
          <w:rFonts w:ascii="Calibri" w:hAnsi="Calibri" w:cs="Calibri"/>
        </w:rPr>
        <w:t xml:space="preserve"> </w:t>
      </w:r>
      <w:r w:rsidRPr="007D0899">
        <w:rPr>
          <w:rFonts w:ascii="Calibri" w:eastAsia="Calibri" w:hAnsi="Calibri" w:cs="Calibri"/>
          <w:bCs/>
        </w:rPr>
        <w:t>Υπουργείου Εργασίας και Κοινωνικής Ασφάλισης με τίτλο «Ενίσχυση της επαγγελματικής ασφάλισης: περισσότερες δυνατότητες για εργαζόμενους και επιχειρήσεις, διεύρυνση των επιλογών συμπληρωματικής συνταξιοδοτικής αποταμίευσης». </w:t>
      </w:r>
    </w:p>
    <w:p w14:paraId="05D4737F" w14:textId="7519C31E"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Cs/>
        </w:rPr>
        <w:t>Σήμερα διεξάγεται η δεύτερη συνεδρίαση της Επιτροπής μας με την ακρόαση των εξωκοινοβουλευτικών προσώπων, παρουσία της Υπουργού Εργασίας και Κοινωνικής Ασφάλισης, κυρίας Νίκης Κεραμέως, καθώς και της Υ</w:t>
      </w:r>
      <w:r w:rsidR="00760ED5">
        <w:rPr>
          <w:rFonts w:ascii="Calibri" w:eastAsia="Calibri" w:hAnsi="Calibri" w:cs="Calibri"/>
          <w:bCs/>
        </w:rPr>
        <w:t>φυ</w:t>
      </w:r>
      <w:r w:rsidRPr="007D0899">
        <w:rPr>
          <w:rFonts w:ascii="Calibri" w:eastAsia="Calibri" w:hAnsi="Calibri" w:cs="Calibri"/>
          <w:bCs/>
        </w:rPr>
        <w:t>πουργού Εργασίας και Κοινωνικής Ασφάλισης, κυρίας Άννας Ευθυμίου. Σε σχέση με τη διαδικασία, οι περισσότεροι έχετε κληθεί και άλλες φορές, βλέπω γνωστά πρόσωπα, γνωστές παρουσίες, στην Επιτροπή.</w:t>
      </w:r>
    </w:p>
    <w:p w14:paraId="425F895B" w14:textId="2F6673DC"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Cs/>
        </w:rPr>
        <w:t>Θα δώσω στην αρχή 3 έως 5 λεπτά για την πρώτη τοποθέτηση, στη συνέχεια θα δοθεί ο λόγος στους Εισηγητές, Ειδικούς Αγορητές, για να κάνουν ερωτήσεις και μετά έχει δεύτερο κύκλο, με τις απαντήσεις, στις ερωτήσεις που θα θέσουν οι βουλευτές. Θα δώσω πρώτα το</w:t>
      </w:r>
      <w:r w:rsidR="000F4B85">
        <w:rPr>
          <w:rFonts w:ascii="Calibri" w:eastAsia="Calibri" w:hAnsi="Calibri" w:cs="Calibri"/>
          <w:bCs/>
        </w:rPr>
        <w:t>ν</w:t>
      </w:r>
      <w:r w:rsidRPr="007D0899">
        <w:rPr>
          <w:rFonts w:ascii="Calibri" w:eastAsia="Calibri" w:hAnsi="Calibri" w:cs="Calibri"/>
          <w:bCs/>
        </w:rPr>
        <w:t xml:space="preserve"> λόγο σε όσους βρίσκονται στην Επιτροπή με φυσική παρουσία και στη συνέχεια μέσω </w:t>
      </w:r>
      <w:r w:rsidRPr="007D0899">
        <w:rPr>
          <w:rFonts w:ascii="Calibri" w:eastAsia="Calibri" w:hAnsi="Calibri" w:cs="Calibri"/>
          <w:bCs/>
          <w:lang w:val="en-US"/>
        </w:rPr>
        <w:t>WEBEX</w:t>
      </w:r>
      <w:r w:rsidRPr="007D0899">
        <w:rPr>
          <w:rFonts w:ascii="Calibri" w:eastAsia="Calibri" w:hAnsi="Calibri" w:cs="Calibri"/>
          <w:bCs/>
        </w:rPr>
        <w:t xml:space="preserve">. </w:t>
      </w:r>
    </w:p>
    <w:p w14:paraId="66254711" w14:textId="087785F5"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Cs/>
        </w:rPr>
        <w:t>Το</w:t>
      </w:r>
      <w:r w:rsidR="00896CF4">
        <w:rPr>
          <w:rFonts w:ascii="Calibri" w:eastAsia="Calibri" w:hAnsi="Calibri" w:cs="Calibri"/>
          <w:bCs/>
        </w:rPr>
        <w:t>ν</w:t>
      </w:r>
      <w:r w:rsidRPr="007D0899">
        <w:rPr>
          <w:rFonts w:ascii="Calibri" w:eastAsia="Calibri" w:hAnsi="Calibri" w:cs="Calibri"/>
          <w:bCs/>
        </w:rPr>
        <w:t xml:space="preserve"> λόγο έχει η κυρία Κατερίνα Δασκαλάκη, Διευθύντρια Τομέα Εργασιακών Σχέσεων και Κοινωνικού Διαλόγου του Συνδέσμου Επιχειρήσεων και Βιομηχανιών.</w:t>
      </w:r>
    </w:p>
    <w:p w14:paraId="3F243D4E" w14:textId="5AF6607D"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b/>
        </w:rPr>
        <w:t>ΚΑΤΕΡΙΝΑ ΔΑΣΚΑΛΑΚΗ (Διευθύντρια Τομέα Εργασιακών Σχέσεων και Κοινωνικού Διαλόγου του Συνδέσμου Επιχειρήσεων και Βιομηχανιών (ΣΕΒ)):</w:t>
      </w:r>
      <w:r w:rsidRPr="007D0899">
        <w:rPr>
          <w:rFonts w:ascii="Calibri" w:eastAsia="Calibri" w:hAnsi="Calibri" w:cs="Calibri"/>
          <w:bCs/>
        </w:rPr>
        <w:t xml:space="preserve"> Κ</w:t>
      </w:r>
      <w:r w:rsidRPr="007D0899">
        <w:rPr>
          <w:rFonts w:ascii="Calibri" w:eastAsia="Calibri" w:hAnsi="Calibri" w:cs="Calibri"/>
        </w:rPr>
        <w:t xml:space="preserve">ύριε Πρόεδρε, ευχαριστώ πολύ. Ο ΣΕΒ διαχρονικά υποστηρίζει ότι μια αποτελεσματική στρατηγική για τη μακροχρόνια βιωσιμότητα του ελληνικού κοινωνικοασφαλιστικού συστήματος θα πρέπει να αξιοποιεί και τους τρεις πυλώνες της κοινωνικής ασφάλισης και να ευθυγραμμίζεται με τις σύγχρονες τάσεις που κυριαρχούν σε διεθνές και ευρωπαϊκό επίπεδο. </w:t>
      </w:r>
    </w:p>
    <w:p w14:paraId="6C50A2EA"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 xml:space="preserve">Στο πλαίσιο αυτό στηρίζουμε το θεσμό της επαγγελματικής ασφάλισης ως σημαντικό συμπλήρωμα του δημόσιου συστήματος κοινωνικής ασφάλισης και ως εργαλείο ενίσχυσης της αποταμίευσης και της ανταγωνιστικότητας των επιχειρήσεων. Στο πλαίσιο αυτό αξιολογούμε θετικά τη συνολική στόχευση του σχεδίου νόμου καθώς περιλαμβάνει παρεμβάσεις που μπορούν να καταστήσουν την επαγγελματική ασφάλιση πιο ελκυστική και περισσότερο προσαρμοσμένη στις σύγχρονες ανάγκες της αγοράς εργασίας. Ιδιαίτερη μνεία θα ήθελα να κάνω στην εκτεταμένη διαβούλευση που προηγήθηκε της επίσημης παρουσίασης του </w:t>
      </w:r>
      <w:r w:rsidRPr="007D0899">
        <w:rPr>
          <w:rFonts w:ascii="Calibri" w:eastAsia="Calibri" w:hAnsi="Calibri" w:cs="Calibri"/>
        </w:rPr>
        <w:lastRenderedPageBreak/>
        <w:t>νομοσχεδίου, με τους εθνικούς κοινωνικούς εταίρους, στην οποία ελήφθησαν υπόψη πολλές από τις παρατηρήσεις μας.</w:t>
      </w:r>
    </w:p>
    <w:p w14:paraId="6C86D315"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 xml:space="preserve"> Στο σχέδιο νόμου εισάγονται ρυθμίσεις που αποσκοπούν στη βελτίωση της λειτουργικότητας του θεσμού της επαγγελματικής ασφάλισης, στην αύξηση της ελκυστικότητας των ΤΕΑ, στη διευκόλυνση της κινητικότητας των ασφαλισμένων και στην παροχή ισχυρότερων φορολογικών κινήτρων για μακροχρόνια αποταμίευση.</w:t>
      </w:r>
    </w:p>
    <w:p w14:paraId="0B5CB203"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Συνεπώς κρίνουμε θετικά τα εξής. Τη θέσπιση των ανοιχτών ΤΕΑ και τη δυνατότητα ίδρυσης ΤΕΑ και από συνδικαλιστικούς και επαγγελματικούς φορείς. Έτσι θα αξιοποιηθεί το εργαλείο αυτό και από τις συλλογικές συμβάσεις εργασίας, τη δυνατότητα μεταφοράς των συνταξιοδοτικών δικαιωμάτων, καθώς και τη δυνατότητα μεταβιβάσεων προγραμμάτων συνταξιοδοτικών παροχών, από ΤΕΑ σε ΟΑΠΕΣ και αντίστροφα. Με τον τρόπο αυτό αντιμετωπίζονται σημαντικά εμπόδια που μέχρι τώρα περιόριζαν τη συμμετοχή των εργαζομένων στα ΤΕΑ ιδίως σε ένα περιβάλλον αυξημένης επαγγελματικής κινητικότητας.</w:t>
      </w:r>
    </w:p>
    <w:p w14:paraId="7E25C76C"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 xml:space="preserve">Τη σύνδεση των φορολογικών κινήτρων με την ηλικία του ασφαλισμένου και ειδικότερα με ευνοϊκότερο συντελεστή φορολόγησης των παροχών για τους ασφαλισμένους ηλικίας 62 έως 67 ετών και ιδιαίτερα θετικά κρίνουμε την αύξηση του ανώτατου ορίου ασφαλιστικών εισφορών σε ΕΤΕΑ για μισθωτούς στο 35% από 20%, των ακαθάριστων αποδοχών και για τους μη μισθωτούς σε 35.000 ευρώ ανά έτος, καθώς δημιουργούνται έτσι ισχυρότερα κίνητρα για μακροχρόνια συνταξιοδοτική αποταμίευση. </w:t>
      </w:r>
    </w:p>
    <w:p w14:paraId="0A606C21"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 xml:space="preserve">Κάποιες προτάσεις προς την κατεύθυνση της ευρύτερης ανάπτυξης του θεσμού της επαγγελματικής ασφάλισης αφορούν τα εξής. Στο άρθρο 78, πρόβλεψη μεγαλύτερης ευελιξίας ως προς την πρόωρη πρόσβαση στις αποταμιεύσεις σε εξαιρετικές και αντικειμενικά τεκμηριωμένες περιπτώσεις, όπως σοβαρά προβλήματα υγείας, ή άλλες ιδιαίτερα δυσμενείς περιστάσεις. Στις περιπτώσεις αυτές η πρόωρη ρευστοποίηση δεν θα πρέπει να συνεπάγεται δυσανάλογες φορολογικές επιβαρύνσεις, ή απώλεια των φορολογικών κινήτρων που έχουν ήδη αποκτηθεί, καθώς μια τέτοια αντιμετώπιση θα αντέβαινε στον κοινωνικό σκοπό της επαγγελματικής ασφάλισης και θα λειτουργούσε αποτρεπτικά για τη συμμετοχή στο σύστημα. </w:t>
      </w:r>
    </w:p>
    <w:p w14:paraId="3020E510"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Μείωση του ελάχιστου χρόνου ανεργίας από 12 στους 6 μήνες ως προϋπόθεση για τη λήψη της συμπληρωματικής παροχής λόγω διακοπής της εργασίας, ή τερματισμού της εργασιακής σχέσης. Ρητή πρόβλεψη δυνατότητας πρόωρης ρευστοποίησης του ατομικού λογαριασμού σε περίπτωση διακοπής, ή τερματισμού της σχέσης εργασίας στις περιπτώσεις και των προγραμμάτων εθελούσιας εξόδου.</w:t>
      </w:r>
    </w:p>
    <w:p w14:paraId="79005DB1" w14:textId="6243112D"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 xml:space="preserve">Στο άρθρο 93, απάλειψη τις προϋπόθεσης της λήψης σύνταξης από φορέα κύριας ασφάλισης και αντικατάσταση από τη θεμελίωση συνταξιοδοτικού δικαιώματος, ώστε η υπαγωγή στην αυτοτελή φορολόγηση να μην εξαρτάται από την απονομή της κύριας σύνταξης, αλλά από την πλήρωση των </w:t>
      </w:r>
      <w:r w:rsidR="00E61655" w:rsidRPr="007D0899">
        <w:rPr>
          <w:rFonts w:ascii="Calibri" w:eastAsia="Calibri" w:hAnsi="Calibri" w:cs="Calibri"/>
        </w:rPr>
        <w:t>νόμιμων</w:t>
      </w:r>
      <w:r w:rsidRPr="007D0899">
        <w:rPr>
          <w:rFonts w:ascii="Calibri" w:eastAsia="Calibri" w:hAnsi="Calibri" w:cs="Calibri"/>
        </w:rPr>
        <w:t xml:space="preserve"> προϋποθέσεων συνταξιοδότησης. </w:t>
      </w:r>
    </w:p>
    <w:p w14:paraId="1E174910"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 xml:space="preserve">Επίσης, πρόβλεψη ευνοϊκότερων όρων φορολόγησης για τις περιπτώσεις αποχώρησης από την εργασία πριν από τη συμπλήρωση του 62ου έτους της ηλικίας για λόγους υγείας, πρόωρη συνταξιοδότηση, ή συμμετοχή σε προγράμματα εθελούσιας εξόδου, ώστε να μη δημιουργούνται αντικίνητρα σε περιπτώσεις συναινετικής αποχώρησης εργαζομένων μεγαλύτερης ηλικίας και πρόβλεψη ίδιας φορολογικής μεταχείρισης για τις συμπληρωματικές παροχές που καταβάλλονται ως πρόωρη ρευστοποίηση μέρους των συσσωρευμένων συνταξιοδοτικών με αυτήν που προβλέπεται για τις πρόσθετες χρηματικές παροχές.  Τέλος στο άρθρο 96 προτείνεται το ανώτατο όριο εισφορών 35% να εφαρμοστεί από 1/1/2026, δεδομένου ότι το σχετικό όριο εξετάζεται στη βάση. </w:t>
      </w:r>
    </w:p>
    <w:p w14:paraId="7E5AA4BB"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 xml:space="preserve">Συμπερασματικά, θεωρούμε ότι η ενίσχυση των φορολογικών κινήτρων και η δημιουργία διαθέσιμου εισοδήματος μέσω μείωσης φορολογίας και περαιτέρω μείωσης του μη μισθολογικού κόστους είναι αυτή που μπορεί να συμβάλει ουσιαστικά στην ενίσχυση της αγοράς, της αποταμίευσης και της πρόσθετης οικειοθελούς συνταξιοδότησης. Ευχαριστώ πολύ. </w:t>
      </w:r>
    </w:p>
    <w:p w14:paraId="766E836E" w14:textId="41F6DE23"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
        </w:rPr>
        <w:lastRenderedPageBreak/>
        <w:t>ΓΕΩΡΓΙΟΣ ΣΤΥΛΙΟΣ (Πρόεδρος της Επιτροπής):</w:t>
      </w:r>
      <w:r w:rsidRPr="007D0899">
        <w:rPr>
          <w:rFonts w:ascii="Calibri" w:eastAsia="Calibri" w:hAnsi="Calibri" w:cs="Calibri"/>
          <w:bCs/>
        </w:rPr>
        <w:t xml:space="preserve"> Ευχαριστούμε, κυρία Δασκαλάκη. Τώρα το λόγο έχει ο κύριος Ιωάννης </w:t>
      </w:r>
      <w:proofErr w:type="spellStart"/>
      <w:r w:rsidRPr="007D0899">
        <w:rPr>
          <w:rFonts w:ascii="Calibri" w:eastAsia="Calibri" w:hAnsi="Calibri" w:cs="Calibri"/>
          <w:bCs/>
        </w:rPr>
        <w:t>Χατζηβασίλογλου</w:t>
      </w:r>
      <w:proofErr w:type="spellEnd"/>
      <w:r w:rsidRPr="007D0899">
        <w:rPr>
          <w:rFonts w:ascii="Calibri" w:eastAsia="Calibri" w:hAnsi="Calibri" w:cs="Calibri"/>
          <w:bCs/>
        </w:rPr>
        <w:t>, ασκών Καθήκοντα Υποδιευθυντή στην Διεύθυνση Εποπτείας Επαγγελματικής &amp; Ιδιωτικής Ασφάλισης της Τράπεζας της Ελλάδος, ο οποίος συνοδεύεται από την κυρία Σοφία Παπαθανασοπούλου, Αναπληρώτρια Τμήματος Θεμάτων Εποπτείας Ιδιωτικής Ασφάλισης της Διεύθυνσης Νομικών Υπηρεσιών της Τράπεζας της Ελλάδος.</w:t>
      </w:r>
    </w:p>
    <w:p w14:paraId="08B50993" w14:textId="50918D27"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rPr>
        <w:t xml:space="preserve">Ο κύριος </w:t>
      </w:r>
      <w:proofErr w:type="spellStart"/>
      <w:r w:rsidRPr="007D0899">
        <w:rPr>
          <w:rFonts w:ascii="Calibri" w:eastAsia="Calibri" w:hAnsi="Calibri" w:cs="Calibri"/>
        </w:rPr>
        <w:t>Χατζηβασίλογλου</w:t>
      </w:r>
      <w:proofErr w:type="spellEnd"/>
      <w:r w:rsidRPr="007D0899">
        <w:rPr>
          <w:rFonts w:ascii="Calibri" w:eastAsia="Calibri" w:hAnsi="Calibri" w:cs="Calibri"/>
        </w:rPr>
        <w:t>, έχει το</w:t>
      </w:r>
      <w:r w:rsidR="00E61655">
        <w:rPr>
          <w:rFonts w:ascii="Calibri" w:eastAsia="Calibri" w:hAnsi="Calibri" w:cs="Calibri"/>
        </w:rPr>
        <w:t>ν</w:t>
      </w:r>
      <w:r w:rsidRPr="007D0899">
        <w:rPr>
          <w:rFonts w:ascii="Calibri" w:eastAsia="Calibri" w:hAnsi="Calibri" w:cs="Calibri"/>
        </w:rPr>
        <w:t xml:space="preserve"> λόγο.</w:t>
      </w:r>
      <w:r w:rsidRPr="007D0899">
        <w:rPr>
          <w:rFonts w:ascii="Calibri" w:eastAsia="Calibri" w:hAnsi="Calibri" w:cs="Calibri"/>
          <w:bCs/>
        </w:rPr>
        <w:t xml:space="preserve"> </w:t>
      </w:r>
    </w:p>
    <w:p w14:paraId="243D148F" w14:textId="69113D5D"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
          <w:bCs/>
        </w:rPr>
        <w:t>ΙΩΑΝΝΗΣ ΧΑΤΖΗΒΑΣΙΛΟΓΛΟΥ (Ασκών Καθήκοντα Υποδιευθυντή στην Διεύθυνση Εποπτείας Επαγγελματικής &amp; Ιδιωτικής Ασφάλισης της Τράπεζας της Ελλάδος (</w:t>
      </w:r>
      <w:proofErr w:type="spellStart"/>
      <w:r w:rsidRPr="007D0899">
        <w:rPr>
          <w:rFonts w:ascii="Calibri" w:eastAsia="Calibri" w:hAnsi="Calibri" w:cs="Calibri"/>
          <w:b/>
          <w:bCs/>
        </w:rPr>
        <w:t>ΤτΕ</w:t>
      </w:r>
      <w:proofErr w:type="spellEnd"/>
      <w:r w:rsidRPr="007D0899">
        <w:rPr>
          <w:rFonts w:ascii="Calibri" w:eastAsia="Calibri" w:hAnsi="Calibri" w:cs="Calibri"/>
          <w:b/>
          <w:bCs/>
        </w:rPr>
        <w:t xml:space="preserve">)): </w:t>
      </w:r>
      <w:r w:rsidRPr="007D0899">
        <w:rPr>
          <w:rFonts w:ascii="Calibri" w:eastAsia="Calibri" w:hAnsi="Calibri" w:cs="Calibri"/>
          <w:bCs/>
        </w:rPr>
        <w:t>Ευχαριστώ πολύ. Αξιότιμη κυρία Υπουργέ, αξιότιμη κυρία Υφυπουργέ, αξιότιμες κυρίες και κύριοι βουλευτές, καταρχάς θα θέλαμε να σας ευχαριστήσουμε πολύ για την πρόσκληση στη σημερινή ακρόαση φορέων από την Επιτροπή σας. Ο ν.5078/2023 πραγματικά αποτελεί ορόσημο για τη λειτουργία και την εποπτεία των Ταμείων Επαγγελματικής Ασφάλισης στην Ελλάδα. Κατά πρώτον, επέφερε μια συνολική αναμόρφωση του θεσμικού πλαισίου που διέπει τα Ταμεία Επαγγελματικής Ασφάλισης στη βάση ενός ενιαίου, συνεκτικού νομοθετικού κειμένου. Επίσης, εισήγαγε και μια σειρά καινοτομιών</w:t>
      </w:r>
      <w:r w:rsidR="00E61655">
        <w:rPr>
          <w:rFonts w:ascii="Calibri" w:eastAsia="Calibri" w:hAnsi="Calibri" w:cs="Calibri"/>
          <w:bCs/>
        </w:rPr>
        <w:t>,</w:t>
      </w:r>
      <w:r w:rsidRPr="007D0899">
        <w:rPr>
          <w:rFonts w:ascii="Calibri" w:eastAsia="Calibri" w:hAnsi="Calibri" w:cs="Calibri"/>
          <w:bCs/>
        </w:rPr>
        <w:t xml:space="preserve"> όπως είναι ο θεσμός των </w:t>
      </w:r>
      <w:proofErr w:type="spellStart"/>
      <w:r w:rsidRPr="007D0899">
        <w:rPr>
          <w:rFonts w:ascii="Calibri" w:eastAsia="Calibri" w:hAnsi="Calibri" w:cs="Calibri"/>
          <w:bCs/>
        </w:rPr>
        <w:t>πολυεργοδοτικών</w:t>
      </w:r>
      <w:proofErr w:type="spellEnd"/>
      <w:r w:rsidRPr="007D0899">
        <w:rPr>
          <w:rFonts w:ascii="Calibri" w:eastAsia="Calibri" w:hAnsi="Calibri" w:cs="Calibri"/>
          <w:bCs/>
        </w:rPr>
        <w:t xml:space="preserve"> ταμείων και τη δυνατότητα των ταμείων να διαχειρίζονται περισσότερα από ένα προγράμματα συνταξιοδοτικών παροχών.</w:t>
      </w:r>
    </w:p>
    <w:p w14:paraId="564A88B7" w14:textId="0B44CA4A"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Cs/>
        </w:rPr>
        <w:t xml:space="preserve">Κατά δεύτερον, όσον αφορά </w:t>
      </w:r>
      <w:r w:rsidR="00E61655">
        <w:rPr>
          <w:rFonts w:ascii="Calibri" w:eastAsia="Calibri" w:hAnsi="Calibri" w:cs="Calibri"/>
          <w:bCs/>
        </w:rPr>
        <w:t>σ</w:t>
      </w:r>
      <w:r w:rsidRPr="007D0899">
        <w:rPr>
          <w:rFonts w:ascii="Calibri" w:eastAsia="Calibri" w:hAnsi="Calibri" w:cs="Calibri"/>
          <w:bCs/>
        </w:rPr>
        <w:t>την Τράπεζα της Ελλάδος, της ανέθεσε από την 1/1/2025, δηλαδή εδώ και ενάμιση χρόνο, την εποπτεία των ταμείων προαιρετικής επαγγελματικής ασφάλισης και, κατά τρίτον και ερχόμενος στο σήμερα, ο ν.5078 παρέχει το θεμέλιο πάνω στο οποίο οικοδομείται το παρόν νομοσχέδιο.</w:t>
      </w:r>
    </w:p>
    <w:p w14:paraId="3A3334A1" w14:textId="3AEB2BAB"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 </w:t>
      </w:r>
      <w:r w:rsidRPr="007D0899">
        <w:rPr>
          <w:rFonts w:ascii="Calibri" w:hAnsi="Calibri" w:cs="Calibri"/>
        </w:rPr>
        <w:t>Τον ενάμιση αυτό χρόνο κατά την επαφή με όλα τα Ταμεία</w:t>
      </w:r>
      <w:r w:rsidR="00B11EF1">
        <w:rPr>
          <w:rFonts w:ascii="Calibri" w:hAnsi="Calibri" w:cs="Calibri"/>
        </w:rPr>
        <w:t>,</w:t>
      </w:r>
      <w:r w:rsidRPr="007D0899">
        <w:rPr>
          <w:rFonts w:ascii="Calibri" w:hAnsi="Calibri" w:cs="Calibri"/>
        </w:rPr>
        <w:t xml:space="preserve"> αλλά και τους θεσμικούς φορείς που σχετίζονται με την επαγγελματική ασφάλιση, διαπιστώθηκαν ορισμένα σημεία που θα μπορούσαν να βελτιώσουνε περαιτέρω τον ν.5078 αλλά και την συνολική λειτουργία της επαγγελματικής ασφάλισης για την περαιτέρω ανάπτυξη του θεσμού. Στο πλαίσιο αυτό η Τράπεζα της Ελλάδος όλο αυτό το χρονικό διάστημα συνεργάστηκε στενά με το Υπουργείο Εργασίας, ώστε να διαμορφωθεί ένα κατάλληλο πλέγμα διατάξεων, λαμβάνοντας όμως υπόψη και τις βέλτιστες πρακτικές σε ευρωπαϊκό επίπεδο. </w:t>
      </w:r>
    </w:p>
    <w:p w14:paraId="5976E405" w14:textId="23CA8F72"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Έτσι με το </w:t>
      </w:r>
      <w:r w:rsidR="00B11EF1">
        <w:rPr>
          <w:rFonts w:ascii="Calibri" w:hAnsi="Calibri" w:cs="Calibri"/>
        </w:rPr>
        <w:t>Μ</w:t>
      </w:r>
      <w:r w:rsidRPr="007D0899">
        <w:rPr>
          <w:rFonts w:ascii="Calibri" w:hAnsi="Calibri" w:cs="Calibri"/>
        </w:rPr>
        <w:t xml:space="preserve">έρος Β΄ του νομοσχεδίου αυτού, τίθεται ένα πλέγμα διατάξεων μέσω των οποίων δίδεται περισσότερη ευελιξία στα ΤΕΑ, ευελιξία να σχεδιάζουν τις παροχές τους αναλόγως το διαρκώς μεταβαλλόμενο αναγκών των μελών τους, διαμορφώνοντας ένα απλούστερο και με μειωμένο διοικητικό φόρτο περιβάλλον λειτουργίας τους και αναφερόμενος στον θεσμό των ανοικτών ΤΕΑ, ευελιξία να εισάγουν νέες χρηματοδοτούσες επιχειρήσεις χωρίς επί μέρους εποπτικές εγκρίσεις εντός όμως ενός ελεγχόμενου κανονιστικού πλαισίου, χωρίς να διακυβεύεται η προστασία των μελών τους. </w:t>
      </w:r>
    </w:p>
    <w:p w14:paraId="4116845C" w14:textId="19143615"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Όσον αφορά τώρα τα </w:t>
      </w:r>
      <w:r w:rsidR="00B11EF1">
        <w:rPr>
          <w:rFonts w:ascii="Calibri" w:hAnsi="Calibri" w:cs="Calibri"/>
        </w:rPr>
        <w:t>Μ</w:t>
      </w:r>
      <w:r w:rsidRPr="007D0899">
        <w:rPr>
          <w:rFonts w:ascii="Calibri" w:hAnsi="Calibri" w:cs="Calibri"/>
        </w:rPr>
        <w:t xml:space="preserve">έρη Γ΄ και Δ΄ του νομοσχεδίου, οι ασφαλιστικές επιχειρήσεις διαθέτουν ήδη από το 2016 ένα άκρως ανεπτυγμένο σύστημα </w:t>
      </w:r>
      <w:r w:rsidR="00B11EF1">
        <w:rPr>
          <w:rFonts w:ascii="Calibri" w:hAnsi="Calibri" w:cs="Calibri"/>
        </w:rPr>
        <w:t>«</w:t>
      </w:r>
      <w:proofErr w:type="spellStart"/>
      <w:r w:rsidRPr="007D0899">
        <w:rPr>
          <w:rFonts w:ascii="Calibri" w:hAnsi="Calibri" w:cs="Calibri"/>
        </w:rPr>
        <w:t>κινδυνοτραφούς</w:t>
      </w:r>
      <w:proofErr w:type="spellEnd"/>
      <w:r w:rsidR="00B11EF1">
        <w:rPr>
          <w:rFonts w:ascii="Calibri" w:hAnsi="Calibri" w:cs="Calibri"/>
        </w:rPr>
        <w:t>»</w:t>
      </w:r>
      <w:r w:rsidRPr="007D0899">
        <w:rPr>
          <w:rFonts w:ascii="Calibri" w:hAnsi="Calibri" w:cs="Calibri"/>
        </w:rPr>
        <w:t xml:space="preserve"> λειτουργίας και εποπτείας πλήρως εναρμονισμένο σε ευρωπαϊκό επίπεδο, για την κάλυψη της δικής τους αφερεγγυότητας. Παρά ταύτα, όμως, η επαγγελματική ασφάλιση σήμερα στην Ελλάδα λειτουργεί με έντονες διαφοροποιήσεις, καθώς το κανονιστικό πλαίσιο που τη διέπει ως επαγγελματική ασφάλιση, εξαρτάται από το είδος των παροχών επαγγελματικών συντάξεων, είτε των ασφαλιστικών επιχειρήσεων και των ΤΕΑ. </w:t>
      </w:r>
    </w:p>
    <w:p w14:paraId="17E09085" w14:textId="363440DE"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Αυτό, όμως, δημιουργεί αποκλίσεις στο επίπεδο προστασίας των ασφαλισμένων, περιορίζοντας τη δυνατότητα ανάπτυξης ενός πραγματικά ολοκληρωμένου συστήματος επαγγελματικής ασφάλισης και για το</w:t>
      </w:r>
      <w:r w:rsidR="00032E30">
        <w:rPr>
          <w:rFonts w:ascii="Calibri" w:hAnsi="Calibri" w:cs="Calibri"/>
        </w:rPr>
        <w:t>ν</w:t>
      </w:r>
      <w:r w:rsidRPr="007D0899">
        <w:rPr>
          <w:rFonts w:ascii="Calibri" w:hAnsi="Calibri" w:cs="Calibri"/>
        </w:rPr>
        <w:t xml:space="preserve"> λόγο αυτό το νομοσχέδιο αυτό θεσπίζει, χωρίς να παραβιάζεται η Αρχή της ιδιωτικής πρωτοβουλίας και ειδικότερα της ελευθερίας των συμβάσεων, ένα πρότυπο προαιρετικό ανοιχτό ομαδικό ασφαλιστικό προϊόν επαγγελματικής συνταξιοδότησης, καλούμενο ΟΑΠΕΣ, που μπορεί να παρέχεται από τις ασφαλιστικές επιχειρήσεις. </w:t>
      </w:r>
    </w:p>
    <w:p w14:paraId="1D1502A7"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Εισάγει ενιαίες διατάξεις, όσον αφορά τους όρους κατοχύρωσης και θεμελίωσης επαγγελματικών συνταξιοδοτικών δικαιωμάτων από ΤΕΑ και ΟΑΠΕΣ και περιλαμβάνει διατάξεις που αφορούν στην απρόσκοπτη λειτουργία του συστήματος επαγγελματικής ασφάλισης και σχετίζονται με την συνεργασία των παρόχων επαγγελματικών συντάξεων ήτοι των ΤΕΑ και των ασφαλιστικών προς όφελος των μελών του συστήματος, όπως σε περίπτωση που τα μέλη αλλάζουν επαγγελματική απασχόληση ή εργοδότη. Με τον τρόπο αυτό θα υφίσταται πια στην εθνική έννομη τάξη 2 ισοδύναμα σχήματα επαγγελματικής συνταξιοδοτικής αποταμίευσης, που παρέχουν ισοδύναμη προστασία στα μέλη και στους δικαιούχους, ενώ οι όποιες διαφορές τους θα οφείλονται μόνο στο διαφορετικό </w:t>
      </w:r>
      <w:proofErr w:type="spellStart"/>
      <w:r w:rsidRPr="007D0899">
        <w:rPr>
          <w:rFonts w:ascii="Calibri" w:hAnsi="Calibri" w:cs="Calibri"/>
        </w:rPr>
        <w:t>Ενωσιακό</w:t>
      </w:r>
      <w:proofErr w:type="spellEnd"/>
      <w:r w:rsidRPr="007D0899">
        <w:rPr>
          <w:rFonts w:ascii="Calibri" w:hAnsi="Calibri" w:cs="Calibri"/>
        </w:rPr>
        <w:t xml:space="preserve"> πλαίσιο που υπάγονται. </w:t>
      </w:r>
    </w:p>
    <w:p w14:paraId="4A138D52" w14:textId="0E8BEF48"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Κατ’ αυτόν τον τρόπο, η εποπτεία της Τράπεζας της Ελλάδος επί των ΤΕΑ και επί των ΟΑΠΕΣ, τίθεται σε τρεις διαστάσεις. Η πρώτη έχει να κάνει με την επάρκεια των περιουσιακών στοιχείων των ΤΕΑ και των παρόχων ΟΑΠΕΣ, ώστε να καλύπτονται διαρκώς οι δεσμεύσεις προς τα μέλη και δικαιούχους, καθώς επίσης και οι σχετικές απαιτήσεις της διακυβέρνησης. Η δεύτερη διάσταση σχετίζεται με την διανομή των ΟΑΠΕΣ, κατά τις απαιτήσεις της Ευρωπαϊκής Οδηγίας ασφαλιστικής διανομής. Τέλος, η τρίτη διάσταση της εποπτείας αφορά </w:t>
      </w:r>
      <w:r w:rsidR="007662C3">
        <w:rPr>
          <w:rFonts w:ascii="Calibri" w:hAnsi="Calibri" w:cs="Calibri"/>
        </w:rPr>
        <w:t>σ</w:t>
      </w:r>
      <w:r w:rsidRPr="007D0899">
        <w:rPr>
          <w:rFonts w:ascii="Calibri" w:hAnsi="Calibri" w:cs="Calibri"/>
        </w:rPr>
        <w:t xml:space="preserve">τις απαιτήσεις διαφάνειας των ΤΕΑ και των παροχών ΟΑΠΕΣ προς τα μέλη τους, καθώς και τις πληροφορίες που θα πρέπει να δίδουν σε αυτά καθ’ όλα τα στάδια του εργασιακού τους βίου. </w:t>
      </w:r>
    </w:p>
    <w:p w14:paraId="6B2155A8" w14:textId="31233A6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Καταλήγοντας, η Τράπεζα της Ελλάδος, σκοπεύει να ασκήσει τις ως άνω εποπτικές της αρμοδιότητες, με βάση τις αρχές της εμπιστευτικότητας, της ανεξαρτησίας, αλλά και της </w:t>
      </w:r>
      <w:r w:rsidRPr="007D0899">
        <w:rPr>
          <w:rFonts w:ascii="Calibri" w:hAnsi="Calibri" w:cs="Calibri"/>
        </w:rPr>
        <w:lastRenderedPageBreak/>
        <w:t>διαφάνειας και ευθύνης, αναλαμβάνοντας εποπτικές δράσεις όχι με τον κατασταλτικό</w:t>
      </w:r>
      <w:r w:rsidR="00F078FB">
        <w:rPr>
          <w:rFonts w:ascii="Calibri" w:hAnsi="Calibri" w:cs="Calibri"/>
        </w:rPr>
        <w:t>,</w:t>
      </w:r>
      <w:r w:rsidRPr="007D0899">
        <w:rPr>
          <w:rFonts w:ascii="Calibri" w:hAnsi="Calibri" w:cs="Calibri"/>
        </w:rPr>
        <w:t xml:space="preserve"> αλλά πρωτίστως συμβουλευτικό</w:t>
      </w:r>
      <w:r w:rsidR="00F078FB">
        <w:rPr>
          <w:rFonts w:ascii="Calibri" w:hAnsi="Calibri" w:cs="Calibri"/>
        </w:rPr>
        <w:t xml:space="preserve"> ρόλο</w:t>
      </w:r>
      <w:r w:rsidRPr="007D0899">
        <w:rPr>
          <w:rFonts w:ascii="Calibri" w:hAnsi="Calibri" w:cs="Calibri"/>
        </w:rPr>
        <w:t xml:space="preserve"> στο πλαίσιο προληπτικής εποπτείας για την ομαλή εφαρμογή των σχετικών απαιτήσεων, στη βάση της αρχής της αναλογικότητας. Ευχαριστούμε πολύ και παραμένουμε στη διάθεσή σας για ότι χρειαστείτε.</w:t>
      </w:r>
    </w:p>
    <w:p w14:paraId="78E00A2F" w14:textId="5087B467" w:rsidR="00A64808" w:rsidRPr="007D0899" w:rsidRDefault="00A64808" w:rsidP="007D0899">
      <w:pPr>
        <w:spacing w:line="276" w:lineRule="auto"/>
        <w:ind w:firstLine="709"/>
        <w:contextualSpacing/>
        <w:jc w:val="both"/>
        <w:rPr>
          <w:rFonts w:ascii="Calibri" w:hAnsi="Calibri" w:cs="Calibri"/>
          <w:b/>
          <w:bCs/>
        </w:rPr>
      </w:pPr>
      <w:bookmarkStart w:id="3" w:name="_Hlk236389284"/>
      <w:r w:rsidRPr="007D0899">
        <w:rPr>
          <w:rFonts w:ascii="Calibri" w:hAnsi="Calibri" w:cs="Calibri"/>
          <w:b/>
          <w:bCs/>
        </w:rPr>
        <w:t xml:space="preserve">ΓΕΩΡΓΙΟΣ ΣΤΥΛΙΟΣ (Πρόεδρος της Επιτροπής): </w:t>
      </w:r>
      <w:r w:rsidRPr="007D0899">
        <w:rPr>
          <w:rFonts w:ascii="Calibri" w:hAnsi="Calibri" w:cs="Calibri"/>
        </w:rPr>
        <w:t>Σας ευχαριστούμε πολύ.</w:t>
      </w:r>
    </w:p>
    <w:p w14:paraId="45F3AC87" w14:textId="5CB21983"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Το</w:t>
      </w:r>
      <w:r w:rsidR="00F078FB">
        <w:rPr>
          <w:rFonts w:ascii="Calibri" w:hAnsi="Calibri" w:cs="Calibri"/>
        </w:rPr>
        <w:t>ν</w:t>
      </w:r>
      <w:r w:rsidRPr="007D0899">
        <w:rPr>
          <w:rFonts w:ascii="Calibri" w:hAnsi="Calibri" w:cs="Calibri"/>
        </w:rPr>
        <w:t xml:space="preserve"> λόγο έχει ο κ. </w:t>
      </w:r>
      <w:bookmarkEnd w:id="3"/>
      <w:proofErr w:type="spellStart"/>
      <w:r w:rsidRPr="007D0899">
        <w:rPr>
          <w:rFonts w:ascii="Calibri" w:hAnsi="Calibri" w:cs="Calibri"/>
        </w:rPr>
        <w:t>Χατζηθεοδοσίου</w:t>
      </w:r>
      <w:proofErr w:type="spellEnd"/>
      <w:r w:rsidRPr="007D0899">
        <w:rPr>
          <w:rFonts w:ascii="Calibri" w:hAnsi="Calibri" w:cs="Calibri"/>
        </w:rPr>
        <w:t>.</w:t>
      </w:r>
    </w:p>
    <w:p w14:paraId="302E8FD6" w14:textId="378990E1"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ΙΩΑΝΝΗΣ ΧΑΤΖΗΘΕΟΔΟΣΙΟΥ (Πρόεδρος του Επαγγελματικού Επιμελητηρίου Αθηνών (ΕΕΑ)):</w:t>
      </w:r>
      <w:r w:rsidRPr="007D0899">
        <w:rPr>
          <w:rFonts w:ascii="Calibri" w:hAnsi="Calibri" w:cs="Calibri"/>
        </w:rPr>
        <w:t xml:space="preserve"> Σας ευχαριστώ πολύ, κύριε Πρόεδρε, καλημέρα. Κυρία Υπουργέ, κυρία Υφυπουργέ, κατ’ αρχήν είναι δεδομένο ότι είμαστε θετικοί και ως Επιμελητήριο και ως κλάδος με την κατάθεση του νομοσχεδίου. Μάλιστα, στην τελευταία εθνική συνδιάσκεψη που συμμετείχαν και οι διαμεσολαβητές από όλη τη χώρα, ήταν το κυρίαρχο θέμα. Και βέβαια αυτό που θέλω να πω είναι, ότι, αυτό δεν μπορεί να το δούμε ξεκομμένο όμως και από την υπόλοιπη λειτουργία. </w:t>
      </w:r>
    </w:p>
    <w:p w14:paraId="0550C196" w14:textId="05DC2DCE"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Για παράδειγμα, σε αυτή τη θετική λειτουργία που υπάρχει για τον καινούργιο νόμο ομαδικών ασφαλιστικών προϊόντων επαγγελματικής συνταξιοδότησης, είναι αναγκαία η παρουσία του διαμεσολαβητή, ενώ στα ΤΕΑ δεν είναι, πράγμα το οποίο κατά την γνώμη μας δεν στέκει, γιατί όταν ως πολιτεία έχεις δει τον θεσμό το σημαντικό, δηλαδή πως αποφασίζει ο πολίτης και αυτή είναι η έννοια του πιστοποιημένου, θα πρέπει κατά τη γνώμη μας και στα ΤΕΑ που προχωρούν, να υπάρχει η παρουσία του νόμιμου διαμεσολαβητή που ενημερώνει τον πελάτη. Είναι πολύ θετική η προέγκριση συγκεκριμένων υποχρεώσεων του νόμου που έχει σχέση με τη διαφάνεια, την αξιολόγηση των αναγκών του ενδιαφερόμενου, της αποτροπής συγκρούσεων συμφερόντων και του εποπτικού ελέγχου, όπως και η συνέχεια της ασφάλισής του όταν αλλάζει εργοδότη. </w:t>
      </w:r>
    </w:p>
    <w:p w14:paraId="061F5DDB" w14:textId="2E578F3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Ποια είναι τα αιτήματά μας; Αυτό που σας είπα, το πρώτο είναι η παρουσία διαμεσολαβητή και παντού και βέβαια, πρέπει να πούμε ότι και τα ΤΕΑ και τα ομαδικά -</w:t>
      </w:r>
      <w:r w:rsidR="001424A2">
        <w:rPr>
          <w:rFonts w:ascii="Calibri" w:hAnsi="Calibri" w:cs="Calibri"/>
        </w:rPr>
        <w:t xml:space="preserve"> </w:t>
      </w:r>
      <w:r w:rsidRPr="007D0899">
        <w:rPr>
          <w:rFonts w:ascii="Calibri" w:hAnsi="Calibri" w:cs="Calibri"/>
        </w:rPr>
        <w:t>που λέμε σήμερα</w:t>
      </w:r>
      <w:r w:rsidR="001424A2">
        <w:rPr>
          <w:rFonts w:ascii="Calibri" w:hAnsi="Calibri" w:cs="Calibri"/>
        </w:rPr>
        <w:t xml:space="preserve"> </w:t>
      </w:r>
      <w:r w:rsidRPr="007D0899">
        <w:rPr>
          <w:rFonts w:ascii="Calibri" w:hAnsi="Calibri" w:cs="Calibri"/>
        </w:rPr>
        <w:t xml:space="preserve">- είναι θέμα των επιχειρήσεων. Δηλαδή, η επιχείρηση θα πρέπει να κάνει το πρώτο βήμα. Αυτό δεν είναι πάντα εφικτό, υπάρχουν και περιπτώσεις που δεν γίνεται. Με δεδομένο -καλόπιστα το λέω- ότι ο πρώτος πυλώνας έχει θέμα, λόγω και του δημογραφικού, θα πρέπει να δοθεί ιδιαίτερη βαρύτητα και στον τρίτο πυλώνα, δηλαδή, να υπάρχουν απαραίτητα φορολογικά κίνητρα και στον τρίτο πυλώνα στα ατομικά συμβόλαια, γιατί ακόμη και στη λογική ότι η κατεύθυνση της πολιτείας είναι ότι ουσιαστικά σπρώχνουμε τον καταναλωτή να μπορεί να έχει και μια ιδιωτική ασφάλιση, δεν είναι πάντα εφικτό να είναι σε ένα συμβόλαιο επαγγελματικό. </w:t>
      </w:r>
    </w:p>
    <w:p w14:paraId="7C603D2C"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Άρα, θα πρέπει, όπως υπήρχε στο παρελθόν, να υπάρχουν και κίνητρα για το ατομικό συμβόλαιο το οποίο εξυπηρετεί τον ίδιο στόχο. Υπήρχαν στο παρελθόν και μπορούμε να δούμε, αλλά πρέπει να ξαναμπούν ξανά από την αρχή, γιατί νομίζω ότι αυτό θα βοηθούσε ένα μεγάλο ζήτημα που νομίζω το καταλαβαίνουμε όλοι, η ύπαρξη στον δεύτερο και τρίτο πυλώνα τι κάνει ουσιαστικά; Στηρίζει τον πολίτη στο πρόβλημα που μπορεί να έχει από τον πρώτο πυλώνα. Αυτή είναι η πραγματικότητα και έτσι υπάρχει και σε όλη την Ευρώπη, συμπληρωματικά, αλλά σε εμάς έχει μια ιδιαίτερη σημασία. </w:t>
      </w:r>
    </w:p>
    <w:p w14:paraId="1317BE0B"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Θέλω ακόμη να πω ότι για εμάς είναι σημαντικό κυρία Υπουργέ -που το κάνατε- ότι θα έπρεπε σε όλο αυτό το διάλογο, να είμαστε από την αρχή μαζί και κυρίως τα σωματεία, γιατί νομίζω κάποιες από τις προτάσεις μας θα μπορούσαν να υπάρχουν ήδη στο νομοσχέδιο, σαν αυτή που σας είπα τώρα. Γιατί, με αφορμή αυτό, στα οποία αντιλαμβάνεστε ότι είναι θετική η άποψη που υπάρχει και του Επιμελητήριου αλλά και τον κλάδου συνολικά, το μεγάλο ζήτημα παραμένει ότι η χώρα μας έχει μόλις το 2,5% του ΑΕΠ στην ιδιωτική ασφάλιση. Γιατί η Ευρώπη έχει 7,5%; Δηλαδή, τι διαφορετικό κάνει; Είναι θέμα νομολογίας και όχι ασφαλιστικής συνείδησης. </w:t>
      </w:r>
    </w:p>
    <w:p w14:paraId="10E2659F"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lastRenderedPageBreak/>
        <w:t xml:space="preserve">Άρα, θα έλεγα όπως στο παρελθόν έχουμε πει στον αντίστοιχο αρμόδιο Υπουργό που ήταν στη θέση σας, ότι έχουμε καταθέσει την νομολογία 12 χωρών της Ευρώπης, πώς λειτουργεί η Ευρώπη στο συγκεκριμένο. Δηλαδή, δεν μπορεί η Κύπρος να είναι στο 5% του ΑΕΠ και εμείς να είμαστε ακόμα στο 2,5%. Τι χρειάζεται; Ότι συζητάμε σήμερα για το συνταξιοδοτικό, κάτι αντίστοιχο πρέπει να γίνει και για την υγεία, κίνητρα δηλαδή, για να μπορέσει να είναι ασφαλισμένος στην υγεία και βέβαια, υπάρχουν 20 υποχρεωτικές ασφαλίσεις αστικών ευθυνών οι οποίες είναι ψηφισμένες από την Βουλή και δεν λειτουργούν. Όλα αυτά βοηθάνε την πολιτεία, την επιχειρηματικότητα, τον καταναλωτή, την κοινωνία. Άρα, η καθυστέρηση όλων αυτών που κάποια στιγμή θα γίνει, δεν βοηθάει. </w:t>
      </w:r>
    </w:p>
    <w:p w14:paraId="58612C06" w14:textId="61E66F48"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Δεν θέλω να επικαλεστώ τι σημαίνει φυσικές καταστροφές για τη χώρα, τι σημαίνει νοσοκομειακή περίθαλψη και πότε μπορεί να λυθεί. Άρα, θα πρέπει και εδώ να υπάρξει μια αντίστοιχη κατάθεση. Δεν είναι δικό σας θέμα και το καταλαβαίνω, αλλά συνυπάρχετε. Όχι, όχι, συνυπάρχετ</w:t>
      </w:r>
      <w:r w:rsidR="00F7718A">
        <w:rPr>
          <w:rFonts w:ascii="Calibri" w:hAnsi="Calibri" w:cs="Calibri"/>
        </w:rPr>
        <w:t>ε</w:t>
      </w:r>
      <w:r w:rsidRPr="007D0899">
        <w:rPr>
          <w:rFonts w:ascii="Calibri" w:hAnsi="Calibri" w:cs="Calibri"/>
        </w:rPr>
        <w:t>, το ξέρετε, δηλαδή, υπάρχετ</w:t>
      </w:r>
      <w:r w:rsidR="00F7718A">
        <w:rPr>
          <w:rFonts w:ascii="Calibri" w:hAnsi="Calibri" w:cs="Calibri"/>
        </w:rPr>
        <w:t>ε</w:t>
      </w:r>
      <w:r w:rsidRPr="007D0899">
        <w:rPr>
          <w:rFonts w:ascii="Calibri" w:hAnsi="Calibri" w:cs="Calibri"/>
        </w:rPr>
        <w:t xml:space="preserve"> και εσείς, είναι ΚΥΑ πολλές φορές. Εγώ κρίνω λόγω της ευκαιρίας που είμαστε μέσα στη Βουλή να πω ότι να μην το αφήνουμε, γιατί κάθε Υπουργός που τον επισκεπτόμαστε λέει ότι έχουμε δίκιο και ότι πρέπει να ξεκινήσει. Αυτό έχει πει και ο αντίστοιχος Υπουργός, αλλά δεν προχωράει. Θα πρέπει να προχωρήσουνε, γιατί είναι αντίστοιχα. </w:t>
      </w:r>
    </w:p>
    <w:p w14:paraId="22E2C2EA" w14:textId="1FBDE7A8"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Ολοκληρώνοντας, </w:t>
      </w:r>
      <w:r w:rsidR="004138C2">
        <w:rPr>
          <w:rFonts w:ascii="Calibri" w:hAnsi="Calibri" w:cs="Calibri"/>
        </w:rPr>
        <w:t xml:space="preserve">είναι </w:t>
      </w:r>
      <w:r w:rsidRPr="007D0899">
        <w:rPr>
          <w:rFonts w:ascii="Calibri" w:hAnsi="Calibri" w:cs="Calibri"/>
        </w:rPr>
        <w:t xml:space="preserve">θετική η προσέγγισή </w:t>
      </w:r>
      <w:r w:rsidR="004138C2">
        <w:rPr>
          <w:rFonts w:ascii="Calibri" w:hAnsi="Calibri" w:cs="Calibri"/>
        </w:rPr>
        <w:t>μας.</w:t>
      </w:r>
      <w:r w:rsidRPr="007D0899">
        <w:rPr>
          <w:rFonts w:ascii="Calibri" w:hAnsi="Calibri" w:cs="Calibri"/>
        </w:rPr>
        <w:t xml:space="preserve"> </w:t>
      </w:r>
      <w:r w:rsidR="004138C2">
        <w:rPr>
          <w:rFonts w:ascii="Calibri" w:hAnsi="Calibri" w:cs="Calibri"/>
        </w:rPr>
        <w:t>Ε</w:t>
      </w:r>
      <w:r w:rsidRPr="007D0899">
        <w:rPr>
          <w:rFonts w:ascii="Calibri" w:hAnsi="Calibri" w:cs="Calibri"/>
        </w:rPr>
        <w:t>κτιμώ</w:t>
      </w:r>
      <w:r w:rsidR="004138C2">
        <w:rPr>
          <w:rFonts w:ascii="Calibri" w:hAnsi="Calibri" w:cs="Calibri"/>
        </w:rPr>
        <w:t xml:space="preserve"> </w:t>
      </w:r>
      <w:r w:rsidRPr="007D0899">
        <w:rPr>
          <w:rFonts w:ascii="Calibri" w:hAnsi="Calibri" w:cs="Calibri"/>
        </w:rPr>
        <w:t xml:space="preserve">ότι χρειάζεται ένας χρόνος προσαρμογής και βεβαίως το έχετε ακούσει και των ασφαλιστικών εταιρειών και των Ταμείων που θέλουν να το κάνουν. Σε κάθε περίπτωση, όμως, υπό την αίρεση των ζητημάτων που είπα, έχουμε θετική προσέγγιση για το θέμα. Σας ευχαριστώ. </w:t>
      </w:r>
    </w:p>
    <w:p w14:paraId="705C5196" w14:textId="6048064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 xml:space="preserve">ΓΕΩΡΓΙΟΣ ΣΤΥΛΙΟΣ (Πρόεδρος της Επιτροπής): </w:t>
      </w:r>
      <w:r w:rsidRPr="007D0899">
        <w:rPr>
          <w:rFonts w:ascii="Calibri" w:hAnsi="Calibri" w:cs="Calibri"/>
        </w:rPr>
        <w:t>Σας ευχαριστούμε πολύ Πρόεδρε.</w:t>
      </w:r>
    </w:p>
    <w:p w14:paraId="20B2EBBE" w14:textId="330D1FC9"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Το</w:t>
      </w:r>
      <w:r w:rsidR="00F7718A">
        <w:rPr>
          <w:rFonts w:ascii="Calibri" w:hAnsi="Calibri" w:cs="Calibri"/>
        </w:rPr>
        <w:t>ν</w:t>
      </w:r>
      <w:r w:rsidRPr="007D0899">
        <w:rPr>
          <w:rFonts w:ascii="Calibri" w:hAnsi="Calibri" w:cs="Calibri"/>
        </w:rPr>
        <w:t xml:space="preserve"> λόγο έχει ο κ. </w:t>
      </w:r>
      <w:proofErr w:type="spellStart"/>
      <w:r w:rsidRPr="007D0899">
        <w:rPr>
          <w:rFonts w:ascii="Calibri" w:hAnsi="Calibri" w:cs="Calibri"/>
        </w:rPr>
        <w:t>Νούνης</w:t>
      </w:r>
      <w:proofErr w:type="spellEnd"/>
      <w:r w:rsidRPr="007D0899">
        <w:rPr>
          <w:rFonts w:ascii="Calibri" w:hAnsi="Calibri" w:cs="Calibri"/>
        </w:rPr>
        <w:t>.</w:t>
      </w:r>
    </w:p>
    <w:p w14:paraId="3615D326" w14:textId="19892FF3"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ΧΡΗΣΤΟΣ ΝΟΥΝΗΣ (Πρόεδρος του Δ.Σ. της Ελληνικής Ένωσης Ταμείων Επαγγελματικής Ασφάλισης (ΕΛΕΤΕΑ)):</w:t>
      </w:r>
      <w:r w:rsidRPr="007D0899">
        <w:rPr>
          <w:rFonts w:ascii="Calibri" w:hAnsi="Calibri" w:cs="Calibri"/>
        </w:rPr>
        <w:t xml:space="preserve"> Καλημέρα, σας ευχαριστώ πολύ κύριε Πρόεδρε για την πρόσκληση. Κυρία Υπουργέ, κυρία  Υφυπουργέ, κύριε Γραμματέα, κυρίες και κύριοι Βουλευτές, το νέο σχέδιο νόμου για την επαγγελματική ασφάλιση, αποτελεί μία ουσιαστική μεταρρυθμιστική συνέπεια, που θωρακίζει και ενισχύει αναπτυξιακά το θεσμικό πλαίσιο του δεύτερου πυλώνα ασφάλισης, δεν περιορίζεται σε τεχνικές διόρθωσης του ν.5078, αλλά επιχειρεί να χαράξει μια σαφέστερη και πιο διεισδυτική στρατηγική για το πλαίσιο λειτουργίας των επαγγελματικών ταμείων, μεγαλύτερη πρόσβαση των κοινωνικών εταίρων της αγοράς εργασίας, περισσότερη λειτουργική ευελιξία, ισχυρότερη προστασία των ασφαλισμένων και ισότιμοι κανόνες για όλους τους παρόχους επαγγελματικής ασφάλισης. </w:t>
      </w:r>
    </w:p>
    <w:p w14:paraId="6A205C68" w14:textId="68866221"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color w:val="000000"/>
        </w:rPr>
        <w:t xml:space="preserve">Ο ν.5078 υπήρξε ασφαλώς μια σημαντική αφετηρία, η εφαρμογή του ωστόσο ανέδειξε προβλήματα που η ΕΛΕΤΕΑ είχε επισημάνει εγκαίρως στο πλαίσιο της τότε διαβούλευσης του νόμου, την απουσία πραγματικού </w:t>
      </w:r>
      <w:r w:rsidR="00D37F7E">
        <w:rPr>
          <w:rFonts w:ascii="Calibri" w:hAnsi="Calibri" w:cs="Calibri"/>
          <w:color w:val="000000"/>
        </w:rPr>
        <w:t>«</w:t>
      </w:r>
      <w:proofErr w:type="spellStart"/>
      <w:r w:rsidRPr="007D0899">
        <w:rPr>
          <w:rFonts w:ascii="Calibri" w:hAnsi="Calibri" w:cs="Calibri"/>
          <w:color w:val="000000"/>
        </w:rPr>
        <w:t>level</w:t>
      </w:r>
      <w:proofErr w:type="spellEnd"/>
      <w:r w:rsidRPr="007D0899">
        <w:rPr>
          <w:rFonts w:ascii="Calibri" w:hAnsi="Calibri" w:cs="Calibri"/>
          <w:color w:val="000000"/>
        </w:rPr>
        <w:t xml:space="preserve"> </w:t>
      </w:r>
      <w:proofErr w:type="spellStart"/>
      <w:r w:rsidRPr="007D0899">
        <w:rPr>
          <w:rFonts w:ascii="Calibri" w:hAnsi="Calibri" w:cs="Calibri"/>
          <w:color w:val="000000"/>
        </w:rPr>
        <w:t>playing</w:t>
      </w:r>
      <w:proofErr w:type="spellEnd"/>
      <w:r w:rsidRPr="007D0899">
        <w:rPr>
          <w:rFonts w:ascii="Calibri" w:hAnsi="Calibri" w:cs="Calibri"/>
          <w:color w:val="000000"/>
        </w:rPr>
        <w:t xml:space="preserve"> </w:t>
      </w:r>
      <w:proofErr w:type="spellStart"/>
      <w:r w:rsidRPr="007D0899">
        <w:rPr>
          <w:rFonts w:ascii="Calibri" w:hAnsi="Calibri" w:cs="Calibri"/>
          <w:color w:val="000000"/>
        </w:rPr>
        <w:t>field</w:t>
      </w:r>
      <w:proofErr w:type="spellEnd"/>
      <w:r w:rsidR="00D37F7E">
        <w:rPr>
          <w:rFonts w:ascii="Calibri" w:hAnsi="Calibri" w:cs="Calibri"/>
          <w:color w:val="000000"/>
        </w:rPr>
        <w:t>»</w:t>
      </w:r>
      <w:r w:rsidRPr="007D0899">
        <w:rPr>
          <w:rFonts w:ascii="Calibri" w:hAnsi="Calibri" w:cs="Calibri"/>
          <w:color w:val="000000"/>
        </w:rPr>
        <w:t xml:space="preserve"> μεταξύ των διαφορετικών φορέων επαγγελματικής ασφάλισης, τη διοικητική ακαμψία, τη δυσλειτουργική σύνδεση της φορολογίας με τα έτη ασφάλισης, τους περιορισμούς στην εργασιακή κινητικότητα και την ανάγκη ουσιαστικότερης αξιοποίησης της εμπειρίας των Ταμείων. </w:t>
      </w:r>
    </w:p>
    <w:p w14:paraId="7685EFC6" w14:textId="77777777"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color w:val="000000"/>
        </w:rPr>
        <w:t>Η μεγάλη αξία του νέου νομοσχεδίου είναι ότι αντιμετωπίζει αυτά τα ζητήματα μέσα από μια συνεκτική λογική. Εξίσου σημαντικός είναι ο τρόπος με τον οποίο συντάχθηκε, με ακρόαση των φορέων, με ευρεία διαβούλευση όλων των εμπλεκόμενων στο οικοσύστημα της επαγγελματικής και ιδιωτικής ασφάλισης, αλλά και των ίδιων των κοινωνικών εταίρων, αξιοποίηση της εμπειρίας από την εφαρμογή του προηγούμενου νόμου και ουσιαστική συμβολή σε τεχνικό επίπεδο της Τράπεζας της Ελλάδος. Κεντρική παρέμβαση του νομοσχεδίου αποτελεί η θέσπιση του ομαδικού ασφαλιστικού προϊόντος επαγγελματικής ασφάλισης</w:t>
      </w:r>
      <w:r w:rsidRPr="007D0899">
        <w:rPr>
          <w:rFonts w:ascii="Calibri" w:hAnsi="Calibri" w:cs="Calibri"/>
          <w:color w:val="6C6C6C"/>
          <w:shd w:val="clear" w:color="auto" w:fill="FFFFFF"/>
        </w:rPr>
        <w:t xml:space="preserve"> </w:t>
      </w:r>
      <w:r w:rsidRPr="00457F9C">
        <w:rPr>
          <w:rFonts w:ascii="Calibri" w:hAnsi="Calibri" w:cs="Calibri"/>
          <w:color w:val="000000" w:themeColor="text1"/>
          <w:shd w:val="clear" w:color="auto" w:fill="FFFFFF"/>
        </w:rPr>
        <w:t>(</w:t>
      </w:r>
      <w:r w:rsidRPr="007D0899">
        <w:rPr>
          <w:rFonts w:ascii="Calibri" w:hAnsi="Calibri" w:cs="Calibri"/>
          <w:color w:val="000000"/>
        </w:rPr>
        <w:t xml:space="preserve">ΟΑΠΕΣ), με ενιαίους κανόνες λειτουργίας, εποπτείας, διαφάνειας και φορολογικής μεταχείρισης με τα ΤΕΑ. </w:t>
      </w:r>
    </w:p>
    <w:p w14:paraId="0B4C71A6" w14:textId="77777777"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color w:val="000000"/>
        </w:rPr>
        <w:t xml:space="preserve">Η ΕΛΕΤΕΑ έχει υπογραμμίσει, ότι η φορολογική εξομοίωση δεν αρκεί χωρίς αντίστοιχη εξομοίωση των όρων λειτουργίας, εποπτείας και προστασίας των συνταξιοδοτικών δικαιωμάτων των ασφαλισμένων. Το νέο πλαίσιο θέτει τις βάσεις για πραγματικά ισότιμους όρους ανταγωνισμού μεταξύ των παρόχων επαγγελματικής ασφάλισης, ΤΕΑ και ΟΑΠΕΣ, προς όφελος της προστασίας των συνταξιοδοτικών δικαιωμάτων των ασφαλισμένων. </w:t>
      </w:r>
    </w:p>
    <w:p w14:paraId="0EB0A461" w14:textId="77777777"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color w:val="000000"/>
        </w:rPr>
        <w:t xml:space="preserve">Κρίσιμη αναπτυξιακή τομή του νομοσχεδίου αποτελεί επίσης η δημιουργία των ανοιχτών ΤΕΑ, μικρές επιχειρήσεις, ελεύθεροι επαγγελματίες και επαγγελματικές ομάδες, που δεν μπορούσαν να ιδρύσουν αυτοτελές Ταμείο, αποκτούν πλέον ουσιαστική πρόσβαση στο δεύτερο πυλώνα. Παράλληλο διαχωρισμό του καταστατικού ενός ΤΕΑ από τα επιμέρους προγράμματα συνταξιοδοτικών παροχών μειώνει τη διοικητική ακαμψία και επιτρέπει ταχύτερη προσαρμογή στις ανάγκες εργαζομένων και επιχειρήσεων. </w:t>
      </w:r>
    </w:p>
    <w:p w14:paraId="299EE41F" w14:textId="77777777"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color w:val="000000"/>
        </w:rPr>
        <w:t xml:space="preserve">Ιδιαίτερα σημαντικός είναι και ο </w:t>
      </w:r>
      <w:proofErr w:type="spellStart"/>
      <w:r w:rsidRPr="007D0899">
        <w:rPr>
          <w:rFonts w:ascii="Calibri" w:hAnsi="Calibri" w:cs="Calibri"/>
          <w:color w:val="000000"/>
        </w:rPr>
        <w:t>εξορθολογισμός</w:t>
      </w:r>
      <w:proofErr w:type="spellEnd"/>
      <w:r w:rsidRPr="007D0899">
        <w:rPr>
          <w:rFonts w:ascii="Calibri" w:hAnsi="Calibri" w:cs="Calibri"/>
          <w:color w:val="000000"/>
        </w:rPr>
        <w:t xml:space="preserve"> του φορολογικού πλαισίου. Η αποσύνδεση  της φορολογίας από τα έτη ασφάλισης και η σύνδεσή της με την ηλικία εξόδου και λήψη της παροχής για τον ασφαλισμένο, διορθώνει μια από τις πιο προβληματικές πτυχές του προηγούμενου συστήματος, καταργείται η έμμεση φορολογική τιμωρία όσων εντάσσονται αργότερα στην πραγματική ασφάλιση ή αλλάζουν εργοδότη. Με τις νέες φορολογικές διατάξεις, ο νομοθέτης επιδιώκει να καλλιεργήσει τη λογική της μακροχρόνιας συνταξιοδοτικής αποταμίευσης, ενισχύοντας συνταξιοδοτικό χαρακτήρα των ΤΕΑ και περιορίζοντας ταυτόχρονα τα κίνητρα για πρόωρη ρευστοποίηση αποταμιεύσεων. Απώτερος στόχος είναι η ενίσχυση της συνταξιοδοτικής επάρκειας και της οικονομικής ανθεκτικότητας των εργαζομένων κατά την εργασιακή περίοδο της ζωής τους. </w:t>
      </w:r>
    </w:p>
    <w:p w14:paraId="4FA24CA8" w14:textId="1DBF3A2D"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color w:val="000000"/>
        </w:rPr>
        <w:t xml:space="preserve">Στην ίδια κατεύθυνση, η εισαγωγή στο νομοσχέδιο της δυνατότητας ατομικής και ομαδικής </w:t>
      </w:r>
      <w:proofErr w:type="spellStart"/>
      <w:r w:rsidRPr="007D0899">
        <w:rPr>
          <w:rFonts w:ascii="Calibri" w:hAnsi="Calibri" w:cs="Calibri"/>
          <w:color w:val="000000"/>
        </w:rPr>
        <w:t>φορητότητας</w:t>
      </w:r>
      <w:proofErr w:type="spellEnd"/>
      <w:r w:rsidRPr="007D0899">
        <w:rPr>
          <w:rFonts w:ascii="Calibri" w:hAnsi="Calibri" w:cs="Calibri"/>
          <w:color w:val="000000"/>
        </w:rPr>
        <w:t xml:space="preserve"> των συνταξιοδοτικών δικαιωμάτων, προστατεύει την συνταξιοδοτική αποταμίευση και προσαρμόζει το</w:t>
      </w:r>
      <w:r w:rsidR="003408EF">
        <w:rPr>
          <w:rFonts w:ascii="Calibri" w:hAnsi="Calibri" w:cs="Calibri"/>
          <w:color w:val="000000"/>
        </w:rPr>
        <w:t>ν</w:t>
      </w:r>
      <w:r w:rsidRPr="007D0899">
        <w:rPr>
          <w:rFonts w:ascii="Calibri" w:hAnsi="Calibri" w:cs="Calibri"/>
          <w:color w:val="000000"/>
        </w:rPr>
        <w:t xml:space="preserve"> θεσμό στη σύγχρονη πραγματικότητα μιας αγοράς εργασίας που χαρακτηρίζεται από αυξημένη κινητικότητα. Σημαντικές είναι ακόμη οι δυνατότητες παροχής προγραμμάτων υγείας και κάλυψης μελών της οικογένειας του ασφαλισμένου μέλους, η διατήρηση της σύνδεσης με την επαγγελματική ασφάλεια σε περίπτωση ανεργίας, καθώς και η ενίσχυση της διαφάνειας, της ενημέρωσης και του συστήματος διακυβέρνησης των φορέων επαγγελματικής ασφάλισης. Ο δεύτερος πυλώνας καθίσταται έτσι όχι μόνο ασφαλέστερος, αλλά και περισσότερο ωφέλιμος και </w:t>
      </w:r>
      <w:proofErr w:type="spellStart"/>
      <w:r w:rsidRPr="007D0899">
        <w:rPr>
          <w:rFonts w:ascii="Calibri" w:hAnsi="Calibri" w:cs="Calibri"/>
          <w:color w:val="000000"/>
        </w:rPr>
        <w:t>επιδραστικός</w:t>
      </w:r>
      <w:proofErr w:type="spellEnd"/>
      <w:r w:rsidRPr="007D0899">
        <w:rPr>
          <w:rFonts w:ascii="Calibri" w:hAnsi="Calibri" w:cs="Calibri"/>
          <w:color w:val="000000"/>
        </w:rPr>
        <w:t xml:space="preserve"> στη πραγματική ζωή του εργαζόμενου, τόσο στα όρια του ενεργού, όσο και κυρίως στο στάδιο  του ανενεργού εργασιακού βίου. </w:t>
      </w:r>
    </w:p>
    <w:p w14:paraId="2063A93E" w14:textId="1E9A185F"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color w:val="000000"/>
        </w:rPr>
        <w:lastRenderedPageBreak/>
        <w:t>Το νομοσχέδιο περιλαμβάνει αυξημένες και προαιρετικές ρυθμιστικές υποχρεώσεις, σε συνέπεια με τον αυστηρό τρόπο άσκησης εποπτείας της Τράπεζας της Ελλάδος. Η αυστηρότητα αυτή είναι καλοδεχούμενη, ενισχύει το κύρος και την αξιοπιστία του δεύτερου πυλώνα και αποθαρρύνει ευκαιριακές και ανεπαρκώς προετοιμασμένες πρωτοβουλίες. Για το</w:t>
      </w:r>
      <w:r w:rsidR="00FA1C5C">
        <w:rPr>
          <w:rFonts w:ascii="Calibri" w:hAnsi="Calibri" w:cs="Calibri"/>
          <w:color w:val="000000"/>
        </w:rPr>
        <w:t>ν</w:t>
      </w:r>
      <w:r w:rsidRPr="007D0899">
        <w:rPr>
          <w:rFonts w:ascii="Calibri" w:hAnsi="Calibri" w:cs="Calibri"/>
          <w:color w:val="000000"/>
        </w:rPr>
        <w:t xml:space="preserve"> λόγο αυτό, η ΕΛΕΤΕΑ έχει υποστηρίξει διαχρονικά, ότι η μεταφορά της εποπτείας της Τράπεζας της Ελλάδος μπορεί να θωρακίσει την ανάπτυξη του θεσμού πάνω σε στέρεες εποπτικές βάσεις. </w:t>
      </w:r>
    </w:p>
    <w:p w14:paraId="2A606BB1" w14:textId="38B7CCDA"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color w:val="000000"/>
        </w:rPr>
        <w:t xml:space="preserve">Ωστόσο, υπάρχει ταυτόχρονα εύλογη ανησυχία, μήπως η πυκνότητα των προβλεπόμενων στο νομοσχέδιο εποπτικών απαιτήσεων δυσχεράνει στη πράξη την εφαρμογή της αρχής της αναλογικότητας και οδηγήσει πέραν της βέβαιης αύξησης του κόστους συμμόρφωσης, που θα επηρεάσει ιδίως τα μη Εργοδοτικά Επαγγελματικά Ταμεία και σε υπέρμετρες εποπτικές αξιώσεις που δεν συνάδουν με το χαρακτήρα και τη φυσιογνωμία λειτουργίας των εκ της φύσεως τους </w:t>
      </w:r>
      <w:r w:rsidR="00FA1C5C">
        <w:rPr>
          <w:rFonts w:ascii="Calibri" w:hAnsi="Calibri" w:cs="Calibri"/>
          <w:color w:val="000000"/>
        </w:rPr>
        <w:t>μ</w:t>
      </w:r>
      <w:r w:rsidRPr="007D0899">
        <w:rPr>
          <w:rFonts w:ascii="Calibri" w:hAnsi="Calibri" w:cs="Calibri"/>
          <w:color w:val="000000"/>
        </w:rPr>
        <w:t xml:space="preserve">η </w:t>
      </w:r>
      <w:r w:rsidR="00FA1C5C">
        <w:rPr>
          <w:rFonts w:ascii="Calibri" w:hAnsi="Calibri" w:cs="Calibri"/>
          <w:color w:val="000000"/>
        </w:rPr>
        <w:t>κ</w:t>
      </w:r>
      <w:r w:rsidRPr="007D0899">
        <w:rPr>
          <w:rFonts w:ascii="Calibri" w:hAnsi="Calibri" w:cs="Calibri"/>
          <w:color w:val="000000"/>
        </w:rPr>
        <w:t xml:space="preserve">ερδοσκοπικών ΤΕΑ. </w:t>
      </w:r>
    </w:p>
    <w:p w14:paraId="501039AB" w14:textId="77777777"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color w:val="000000"/>
        </w:rPr>
        <w:t xml:space="preserve">Η θέση της ΕΛΕΤΕΑ είναι σαφής, αυστηρότητα και αναλογικότητα, όχι μόνο δεν συγκρούονται, αλλά οφείλουν να λειτουργούν μαζί. Αυτό απαιτεί υψηλό επίπεδο εποπτικής κρίσης και θεσμικής νοημοσύνης, ώστε η αυστηρότητα να μην εκφυλιστεί σε μια γραφειοκρατική τυπολατρική διαδικασία τήρηση του νομικού πλαισίου που θα δρα τελικά εις βάρος της ανάπτυξης του θεσμού της επαγγελματικής ασφάλισης, απαιτεί πνεύμα αγαστής συνεργασίας και κατανόησης και διαρκή προσπάθεια από την αγορά, την Τράπεζα της Ελλάδος και το αρμόδιο Υπουργείο Εργασίας. Είμαστε βέβαιοι, ότι αυτή η ισορροπία μπορεί να επιτευχθεί, όπως άλλωστε ήδη συμβαίνει επί του πεδίου μετά την ανάληψη της εποπτείας των Επαγγελματικών Ταμείων από την Τράπεζα της Ελλάδος εδώ και ενάμιση χρόνο από 1/1/2025. </w:t>
      </w:r>
    </w:p>
    <w:p w14:paraId="19814332" w14:textId="77777777"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color w:val="000000"/>
        </w:rPr>
        <w:t xml:space="preserve">Καταληκτικά, το νέο νομοσχέδιο σηματοδοτεί τη μετάβαση σε μια πιο ώριμη, λειτουργική και εξωστρεφή πολιτική για την επαγγελματική ασφάλιση, ώστε ο δεύτερος πυλώνας να καταστεί πραγματική επιλογή για πολύ περισσότερους εργαζομένους, επαγγελματίες και επιχειρήσεις και μακροπρόθεσμα να καταφέρει να διεισδύσει σημαντικά στην αγορά εργασίας προς όφελος των κοινωνικών εταίρων του ασφαλιστικού μας συστήματος και της εθνικής οικονομίας. </w:t>
      </w:r>
    </w:p>
    <w:p w14:paraId="0EFB8220" w14:textId="6403C64C"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b/>
          <w:bCs/>
          <w:color w:val="000000"/>
        </w:rPr>
        <w:t>ΓΕΩΡΓΙΟΣ ΣΤΥΛΙΟΣ</w:t>
      </w:r>
      <w:r w:rsidRPr="007D0899">
        <w:rPr>
          <w:rFonts w:ascii="Calibri" w:hAnsi="Calibri" w:cs="Calibri"/>
          <w:color w:val="000000"/>
        </w:rPr>
        <w:t xml:space="preserve"> </w:t>
      </w:r>
      <w:r w:rsidRPr="007D0899">
        <w:rPr>
          <w:rFonts w:ascii="Calibri" w:hAnsi="Calibri" w:cs="Calibri"/>
          <w:b/>
          <w:bCs/>
          <w:color w:val="000000"/>
        </w:rPr>
        <w:t xml:space="preserve">(Πρόεδρος της Επιτροπής): </w:t>
      </w:r>
      <w:r w:rsidRPr="007D0899">
        <w:rPr>
          <w:rFonts w:ascii="Calibri" w:hAnsi="Calibri" w:cs="Calibri"/>
          <w:color w:val="000000"/>
        </w:rPr>
        <w:t>Το</w:t>
      </w:r>
      <w:r w:rsidR="000F32C5">
        <w:rPr>
          <w:rFonts w:ascii="Calibri" w:hAnsi="Calibri" w:cs="Calibri"/>
          <w:color w:val="000000"/>
        </w:rPr>
        <w:t>ν</w:t>
      </w:r>
      <w:r w:rsidRPr="007D0899">
        <w:rPr>
          <w:rFonts w:ascii="Calibri" w:hAnsi="Calibri" w:cs="Calibri"/>
          <w:color w:val="000000"/>
        </w:rPr>
        <w:t xml:space="preserve"> λόγο έχει η κυρία Παπασπυροπούλου, η οποία συνοδεύεται από την κυρία Ευαγγελία Χατζηδημητρίου, Διευθύντρια Νομικής Υπηρεσίας και Διεθνών Σχέσεων της Ένωσης Ασφαλιστικών Εταιρειών Ελλάδος.</w:t>
      </w:r>
    </w:p>
    <w:p w14:paraId="61BBB880" w14:textId="184C535D"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b/>
          <w:bCs/>
          <w:color w:val="000000"/>
        </w:rPr>
        <w:t>ΑΓΓΕΛΙΚΗ (ΕΛΙΝΑ) ΠΑΠΑΣΠΥΡΟΠΟΥΛΟΥ (Γενική Διευθύντρια της Ένωσης Ασφαλιστικών Εταιρειών Ελλάδος (ΕΑΕΕ)):</w:t>
      </w:r>
      <w:r w:rsidRPr="007D0899">
        <w:rPr>
          <w:rFonts w:ascii="Calibri" w:hAnsi="Calibri" w:cs="Calibri"/>
          <w:color w:val="000000"/>
        </w:rPr>
        <w:t xml:space="preserve"> Σας ευχαριστώ πολύ. Καλημέρα σας, καλημέρα κύριε Πρόεδρε, κυρία Υπουργέ, κυρία Υφυπουργέ, κύριε Γενικέ Γραμματέα, κυρίες και κύριοι βουλευτές, η ενίσχυση της επαγγελματικής ασφάλισης αποτελεί σημαντική προτεραιότητα για κάθε σύγχρονο συνταξιοδοτικό σύστημα. Υπό το πρίσμα αυτό, το υπό συζήτηση σχέδιο νόμου συνιστά ένα πολύ σημαντικό βήμα για την περαιτέρω ανάπτυξη του δεύτερου πυλώνα ασφάλισης στη χώρα μας. Πρόκειται για μία μεταρρύθμιση με ουσιαστικό, κοινωνικό και αναπτυξιακό αποτύπωμα. Ενισχύει τη συμπληρωματική συνταξιοδοτική προστασία των εργαζομένων, ενδυναμώνει τη μακροπρόθεσμη αποταμίευση και συμβάλλει τόσο στην ανθεκτικότητα του συνταξιοδοτικού μας συστήματος, όσο και στην ανάπτυξη της ελληνικής οικονομίας. </w:t>
      </w:r>
    </w:p>
    <w:p w14:paraId="79A1ED26" w14:textId="77777777"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color w:val="000000"/>
        </w:rPr>
        <w:t xml:space="preserve">Για τον ασφαλιστικό κλάδο, η μεταρρύθμιση αυτή έχει ιδιαίτερη σημασία. Οι ασφαλιστικές επιχειρήσεις αποτελούν εδώ και περισσότερο από 30 χρόνια αναπόσπαστο μέρος του δεύτερου πυλώνα μέσω των ομαδικών συνταξιοδοτικών προγραμμάτων τους. Σήμερα διαχειρίζονται ενεργητικό που υπερβαίνει τα 2,3 δισεκατομμύρια ευρώ, ενώ μόνο κατά τη τελευταία διετία έχουν καταβάλει περισσότερα από 510 εκατ. ευρώ σε παροχές προς τους </w:t>
      </w:r>
      <w:r w:rsidRPr="007D0899">
        <w:rPr>
          <w:rFonts w:ascii="Calibri" w:hAnsi="Calibri" w:cs="Calibri"/>
          <w:color w:val="000000"/>
        </w:rPr>
        <w:lastRenderedPageBreak/>
        <w:t xml:space="preserve">ασφαλισμένους τους, επιβεβαιώνοντας στη πράξη την αξιοπιστία και τη διαχρονική τους συμβολή. Η ασφαλιστική αγορά αντιμετωπίζει τη μεταρρύθμιση αυτή ως μια εθνική επένδυση στη μακροπρόθεσμη οικονομική ασφάλεια των πολιτών και θα συνεχίσει να συμβάλλει ενεργά στην επιτυχία της. </w:t>
      </w:r>
    </w:p>
    <w:p w14:paraId="5413C529" w14:textId="77777777"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color w:val="000000"/>
        </w:rPr>
        <w:t xml:space="preserve">Εκ μέρους της Ένωσης Ασφαλιστικών Εταιρειών, θα ήθελα να ευχαριστήσω θερμά την Υπουργό και όλο της το επιτελείο για τον ουσιαστικό διάλογο που προηγήθηκε και για τη διάθεση να εξετάσουμε με μεγάλη προσοχή όλες τις θέσεις της ασφαλιστικής αγοράς. Θεωρούμε ιδιαίτερα θετικό, ότι μέσα από τις βελτιώσεις που πραγματοποιήθηκαν, το σχέδιο νόμου κινείται προς την κατεύθυνση της θεσμικής ουδετερότητας μεταξύ των φορέων του δεύτερου πυλώνα. Θα ήθελα, επίσης, να επισημάνω και τη σημαντική συμβολή της Τράπεζας της Ελλάδος, η οποία, ως κοινή πλέον Εποπτική Αρχή των ασφαλιστικών επιχειρήσεων και των Ταμείων Επαγγελματικής Ασφάλισης, συνέβαλε ουσιαστικά στη διαμόρφωση ενός λειτουργικού και ισορροπημένου πλαισίου. </w:t>
      </w:r>
    </w:p>
    <w:p w14:paraId="157FA790" w14:textId="42A50ABE"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color w:val="000000"/>
        </w:rPr>
        <w:t xml:space="preserve">Ιδιαίτερα θετική θεωρούμε την επιβεβαίωση μέσω της Αιτιολογικής Έκθεσης, ότι τα ΟΑΠΕΣ αποτελούν ανοικτά σχήματα, κατ’ αντιστοιχία των ανοικτών ΤΕΑ, καθώς και την αποσαφήνιση των ρυθμίσεων για το </w:t>
      </w:r>
      <w:r w:rsidR="00332873">
        <w:rPr>
          <w:rFonts w:ascii="Calibri" w:hAnsi="Calibri" w:cs="Calibri"/>
          <w:color w:val="000000"/>
        </w:rPr>
        <w:t>«</w:t>
      </w:r>
      <w:proofErr w:type="spellStart"/>
      <w:r w:rsidRPr="007D0899">
        <w:rPr>
          <w:rFonts w:ascii="Calibri" w:hAnsi="Calibri" w:cs="Calibri"/>
          <w:color w:val="000000"/>
        </w:rPr>
        <w:t>ring</w:t>
      </w:r>
      <w:r w:rsidR="000D140B">
        <w:rPr>
          <w:rFonts w:ascii="Calibri" w:hAnsi="Calibri" w:cs="Calibri"/>
          <w:color w:val="000000"/>
        </w:rPr>
        <w:t>-</w:t>
      </w:r>
      <w:r w:rsidRPr="007D0899">
        <w:rPr>
          <w:rFonts w:ascii="Calibri" w:hAnsi="Calibri" w:cs="Calibri"/>
          <w:color w:val="000000"/>
        </w:rPr>
        <w:t>fencing</w:t>
      </w:r>
      <w:proofErr w:type="spellEnd"/>
      <w:r w:rsidR="00332873">
        <w:rPr>
          <w:rFonts w:ascii="Calibri" w:hAnsi="Calibri" w:cs="Calibri"/>
          <w:color w:val="000000"/>
        </w:rPr>
        <w:t>»</w:t>
      </w:r>
      <w:r w:rsidRPr="007D0899">
        <w:rPr>
          <w:rFonts w:ascii="Calibri" w:hAnsi="Calibri" w:cs="Calibri"/>
          <w:color w:val="000000"/>
        </w:rPr>
        <w:t xml:space="preserve">, που ενισχύει την εποπτική ισοδυναμία μεταξύ των φορέων του δεύτερου πυλώνα. Πιστεύουμε, ότι η περαιτέρω ανάπτυξη του δεύτερου πυλώνα προϋποθέτει τη λειτουργία όλων των φορέων, με θεσμική ουδετερότητα, ισότιμους κανόνες και υγιή ανταγωνισμό. Παράλληλα, θεωρούμε σημαντικό, ότι καταβλήθηκε προσπάθεια διατήρησης μιας ισορροπημένης προσέγγισης ως προς τις υποχρεώσεις των διαφορετικών φορέων του δεύτερου πυλώνα, έτσι ώστε να μην διευρυνθεί ακόμη περισσότερο η υφιστάμενη κανονιστική ασυμμετρία, ιδίως σε σχέση με τις πολύ υψηλές κεφαλαιακές απαιτήσεις που επιβάλλει στις ασφαλιστικές επιχειρήσεις στο πλαίσιο της </w:t>
      </w:r>
      <w:r w:rsidRPr="007D0899">
        <w:rPr>
          <w:rFonts w:ascii="Calibri" w:hAnsi="Calibri" w:cs="Calibri"/>
          <w:color w:val="000000"/>
          <w:lang w:val="en-US"/>
        </w:rPr>
        <w:t>Solvency</w:t>
      </w:r>
      <w:r w:rsidRPr="007D0899">
        <w:rPr>
          <w:rFonts w:ascii="Calibri" w:hAnsi="Calibri" w:cs="Calibri"/>
          <w:color w:val="000000"/>
        </w:rPr>
        <w:t xml:space="preserve"> </w:t>
      </w:r>
      <w:r w:rsidRPr="007D0899">
        <w:rPr>
          <w:rFonts w:ascii="Calibri" w:hAnsi="Calibri" w:cs="Calibri"/>
          <w:color w:val="000000"/>
          <w:lang w:val="en-US"/>
        </w:rPr>
        <w:t>II</w:t>
      </w:r>
      <w:r w:rsidRPr="007D0899">
        <w:rPr>
          <w:rFonts w:ascii="Calibri" w:hAnsi="Calibri" w:cs="Calibri"/>
          <w:color w:val="000000"/>
        </w:rPr>
        <w:t xml:space="preserve">. </w:t>
      </w:r>
    </w:p>
    <w:p w14:paraId="5D4C07D7" w14:textId="77777777"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color w:val="000000"/>
        </w:rPr>
        <w:t xml:space="preserve">Κλείνοντας, θα ήθελα να υπογραμμίσω, ότι οι ασφαλιστικές εταιρείες θα συνεχίσουν να διαδραματίζουν καθοριστικό ρόλο στην ανάπτυξη της επαγγελματικής ασφάλισης, αξιοποιώντας την εμπειρία, την τεχνογνωσία και την αξιοπιστία που έχουν οικοδομήσει όλα αυτά τα χρόνια. Είμαστε βέβαιοι, ότι με τη συμβολή όλων των εμπλεκόμενων φορέων, μπορούμε να διαμορφώσουμε ένα αξιόπιστο, σταθερό και διαχρονικό πλαίσιο επαγγελματικής ασφάλισης, προς όφελος των εργαζομένων, της ελληνικής οικονομίας και της κοινωνίας συνολικά. Σας ευχαριστώ πολύ. </w:t>
      </w:r>
    </w:p>
    <w:p w14:paraId="48D5BCB7" w14:textId="4304B42F"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b/>
          <w:bCs/>
          <w:color w:val="000000"/>
        </w:rPr>
        <w:t>ΓΕΩΡΓΙΟΣ ΣΤΥΛΙΟΣ</w:t>
      </w:r>
      <w:r w:rsidRPr="007D0899">
        <w:rPr>
          <w:rFonts w:ascii="Calibri" w:hAnsi="Calibri" w:cs="Calibri"/>
          <w:color w:val="000000"/>
        </w:rPr>
        <w:t xml:space="preserve"> </w:t>
      </w:r>
      <w:r w:rsidRPr="007D0899">
        <w:rPr>
          <w:rFonts w:ascii="Calibri" w:hAnsi="Calibri" w:cs="Calibri"/>
          <w:b/>
          <w:bCs/>
          <w:color w:val="000000"/>
        </w:rPr>
        <w:t xml:space="preserve">(Πρόεδρος της Επιτροπής): </w:t>
      </w:r>
      <w:r w:rsidRPr="007D0899">
        <w:rPr>
          <w:rFonts w:ascii="Calibri" w:hAnsi="Calibri" w:cs="Calibri"/>
          <w:color w:val="000000"/>
        </w:rPr>
        <w:t>Το</w:t>
      </w:r>
      <w:r w:rsidR="00332873">
        <w:rPr>
          <w:rFonts w:ascii="Calibri" w:hAnsi="Calibri" w:cs="Calibri"/>
          <w:color w:val="000000"/>
        </w:rPr>
        <w:t>ν</w:t>
      </w:r>
      <w:r w:rsidRPr="007D0899">
        <w:rPr>
          <w:rFonts w:ascii="Calibri" w:hAnsi="Calibri" w:cs="Calibri"/>
          <w:color w:val="000000"/>
        </w:rPr>
        <w:t xml:space="preserve"> λόγο έχει ο κ. Αίσωπος.</w:t>
      </w:r>
    </w:p>
    <w:p w14:paraId="4AB58AC0" w14:textId="47D45652"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b/>
          <w:bCs/>
          <w:color w:val="000000"/>
        </w:rPr>
        <w:t>ΧΡΙΣΤΟΔΟΥΛΟΣ ΑΙΣΩΠΟΣ (Πρόεδρος του Δ.Σ. της Ένωσης Θεσμικών Επενδυτών (ΕΘΕ)):</w:t>
      </w:r>
      <w:r w:rsidRPr="007D0899">
        <w:rPr>
          <w:rFonts w:ascii="Calibri" w:hAnsi="Calibri" w:cs="Calibri"/>
          <w:color w:val="000000"/>
        </w:rPr>
        <w:t xml:space="preserve"> Σας ευχαριστώ, κύριε Πρόεδρε. Κυρία Υπουργέ, κυρία Υφυπουργέ, κύριε Γενικέ Γραμματέα, ευχαριστούμε πάρα πολύ για τη πρόσκληση. Η Ένωση Θεσμικών Επενδυτών έχει 34 τακτικά μέλη και ουσιαστικά εκπροσωπούμε το σύνολο του κλάδου της επαγγελματικής διαχείρισης στη χώρα αυτή με συνολικά κεφάλαια υπό διαχείριση 53 δισεκατομμύρια. Στην Ελλάδα ακόμα το υπόλοιπο πάνω στην επαγγελματική διαχείριση είναι πολύ υποδεέστερο από το μέσο όρο της Ευρώπης, κάτι το οποίο ισχύει και στα Ταμεία τα οποία συζητάμε και γίνεται η κάθε προσπάθεια, πάρα πολύ καλή προσπάθεια και από το Υπουργείο και από την Τράπεζα της Ελλάδος και από όλους τους φορείς εδώ στο σωστό δρόμο. </w:t>
      </w:r>
    </w:p>
    <w:p w14:paraId="3198D286" w14:textId="1F5710C0" w:rsidR="00A64808" w:rsidRPr="007D0899" w:rsidRDefault="00A64808" w:rsidP="007D0899">
      <w:pPr>
        <w:spacing w:line="276" w:lineRule="auto"/>
        <w:ind w:firstLine="709"/>
        <w:contextualSpacing/>
        <w:jc w:val="both"/>
        <w:rPr>
          <w:rFonts w:ascii="Calibri" w:hAnsi="Calibri" w:cs="Calibri"/>
          <w:color w:val="000000"/>
        </w:rPr>
      </w:pPr>
      <w:r w:rsidRPr="007D0899">
        <w:rPr>
          <w:rFonts w:ascii="Calibri" w:hAnsi="Calibri" w:cs="Calibri"/>
          <w:color w:val="000000"/>
        </w:rPr>
        <w:t>Σαν Ένωση Θεσμικών</w:t>
      </w:r>
      <w:r w:rsidR="00781EC1">
        <w:rPr>
          <w:rFonts w:ascii="Calibri" w:hAnsi="Calibri" w:cs="Calibri"/>
          <w:color w:val="000000"/>
        </w:rPr>
        <w:t xml:space="preserve"> Επενδυτών</w:t>
      </w:r>
      <w:r w:rsidRPr="007D0899">
        <w:rPr>
          <w:rFonts w:ascii="Calibri" w:hAnsi="Calibri" w:cs="Calibri"/>
          <w:color w:val="000000"/>
        </w:rPr>
        <w:t>, συμμετέχουμε ενεργά στην εξέλιξη της Ελληνικής Κεφαλαιαγοράς, στηρίζοντας όλες τις προσπάθειες ενίσχυσης του χώρου και της ελληνικής οικονομίας και στο πλαίσιο αυτό έχουμε συνεισφέρει με τις προτάσεις μας και στο υπό συζήτηση νομοσχέδιο, σε συνεργασία και με τους υπόλοιπους φορείς βέβαια, όπως είναι η ΕΛΕΤΕΑ, η Ένωση Τραπεζών και η Ένωση Ασφαλιστικών Εταιρειών. </w:t>
      </w:r>
    </w:p>
    <w:p w14:paraId="714E7EE1" w14:textId="4772F33D"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Cs/>
        </w:rPr>
        <w:t>Το υπό συζήτηση σχέδιο νόμου περιλαμβάνει μια σειρά από θετικές τροποποιήσεις στο υφιστάμενο πλαίσιο των Ταμείων Επαγγελματικής Ασφάλισης, με στόχο την ενδυνάμωση του τόσο χρήσιμου αυτού θεσμού. Οι τροποποιήσεις αυτές ήταν αναγκαίες και είχαν επισημανθεί ήδη και πριν από την ψήφιση του προηγούμενου νόμου</w:t>
      </w:r>
      <w:r w:rsidR="00401024">
        <w:rPr>
          <w:rFonts w:ascii="Calibri" w:hAnsi="Calibri" w:cs="Calibri"/>
          <w:bCs/>
        </w:rPr>
        <w:t xml:space="preserve">, του ν. </w:t>
      </w:r>
      <w:r w:rsidRPr="007D0899">
        <w:rPr>
          <w:rFonts w:ascii="Calibri" w:hAnsi="Calibri" w:cs="Calibri"/>
          <w:bCs/>
        </w:rPr>
        <w:t xml:space="preserve">5078/2023. </w:t>
      </w:r>
    </w:p>
    <w:p w14:paraId="0118F6F4" w14:textId="77777777" w:rsidR="009065E2" w:rsidRDefault="00A64808" w:rsidP="007D0899">
      <w:pPr>
        <w:spacing w:line="276" w:lineRule="auto"/>
        <w:ind w:firstLine="709"/>
        <w:contextualSpacing/>
        <w:jc w:val="both"/>
        <w:rPr>
          <w:rFonts w:ascii="Calibri" w:hAnsi="Calibri" w:cs="Calibri"/>
          <w:bCs/>
        </w:rPr>
      </w:pPr>
      <w:r w:rsidRPr="007D0899">
        <w:rPr>
          <w:rFonts w:ascii="Calibri" w:hAnsi="Calibri" w:cs="Calibri"/>
          <w:bCs/>
        </w:rPr>
        <w:t>Θα επισημάνω απλ</w:t>
      </w:r>
      <w:r w:rsidR="009065E2">
        <w:rPr>
          <w:rFonts w:ascii="Calibri" w:hAnsi="Calibri" w:cs="Calibri"/>
          <w:bCs/>
        </w:rPr>
        <w:t>ώς</w:t>
      </w:r>
      <w:r w:rsidRPr="007D0899">
        <w:rPr>
          <w:rFonts w:ascii="Calibri" w:hAnsi="Calibri" w:cs="Calibri"/>
          <w:bCs/>
        </w:rPr>
        <w:t xml:space="preserve">, τα βασικά σημεία στα οποία έχουμε, ως Ένωση Θεσμικών Επενδυτών, προτείνει να </w:t>
      </w:r>
      <w:r w:rsidR="009065E2" w:rsidRPr="007D0899">
        <w:rPr>
          <w:rFonts w:ascii="Calibri" w:hAnsi="Calibri" w:cs="Calibri"/>
          <w:bCs/>
        </w:rPr>
        <w:t>τροποποιηθ</w:t>
      </w:r>
      <w:r w:rsidR="009065E2">
        <w:rPr>
          <w:rFonts w:ascii="Calibri" w:hAnsi="Calibri" w:cs="Calibri"/>
          <w:bCs/>
        </w:rPr>
        <w:t>ούν</w:t>
      </w:r>
      <w:r w:rsidRPr="007D0899">
        <w:rPr>
          <w:rFonts w:ascii="Calibri" w:hAnsi="Calibri" w:cs="Calibri"/>
          <w:bCs/>
        </w:rPr>
        <w:t xml:space="preserve"> </w:t>
      </w:r>
      <w:r w:rsidR="009065E2">
        <w:rPr>
          <w:rFonts w:ascii="Calibri" w:hAnsi="Calibri" w:cs="Calibri"/>
          <w:bCs/>
        </w:rPr>
        <w:t>σ</w:t>
      </w:r>
      <w:r w:rsidRPr="007D0899">
        <w:rPr>
          <w:rFonts w:ascii="Calibri" w:hAnsi="Calibri" w:cs="Calibri"/>
          <w:bCs/>
        </w:rPr>
        <w:t xml:space="preserve">το ισχύον σχέδιο, τα οποία είναι πέντε. </w:t>
      </w:r>
    </w:p>
    <w:p w14:paraId="6B66625D" w14:textId="6D08AE70"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Cs/>
        </w:rPr>
        <w:t>Το πρώτο είναι, ο στρατηγικός στόχος δημιουργίας ισότιμου ρυθμιστικού πλαισίου «</w:t>
      </w:r>
      <w:r w:rsidRPr="007D0899">
        <w:rPr>
          <w:rFonts w:ascii="Calibri" w:hAnsi="Calibri" w:cs="Calibri"/>
          <w:bCs/>
          <w:lang w:val="en-US"/>
        </w:rPr>
        <w:t>level</w:t>
      </w:r>
      <w:r w:rsidRPr="007D0899">
        <w:rPr>
          <w:rFonts w:ascii="Calibri" w:hAnsi="Calibri" w:cs="Calibri"/>
          <w:bCs/>
        </w:rPr>
        <w:t xml:space="preserve"> </w:t>
      </w:r>
      <w:r w:rsidRPr="007D0899">
        <w:rPr>
          <w:rFonts w:ascii="Calibri" w:hAnsi="Calibri" w:cs="Calibri"/>
          <w:bCs/>
          <w:lang w:val="en-US"/>
        </w:rPr>
        <w:t>play</w:t>
      </w:r>
      <w:r w:rsidRPr="007D0899">
        <w:rPr>
          <w:rFonts w:ascii="Calibri" w:hAnsi="Calibri" w:cs="Calibri"/>
          <w:bCs/>
        </w:rPr>
        <w:t xml:space="preserve"> </w:t>
      </w:r>
      <w:r w:rsidRPr="007D0899">
        <w:rPr>
          <w:rFonts w:ascii="Calibri" w:hAnsi="Calibri" w:cs="Calibri"/>
          <w:bCs/>
          <w:lang w:val="en-US"/>
        </w:rPr>
        <w:t>field</w:t>
      </w:r>
      <w:r w:rsidRPr="007D0899">
        <w:rPr>
          <w:rFonts w:ascii="Calibri" w:hAnsi="Calibri" w:cs="Calibri"/>
          <w:bCs/>
        </w:rPr>
        <w:t xml:space="preserve">», δηλαδή, στόχος του υπό αναθεώρηση θεσμικού πλαισίου, πρέπει να γίνει με τη δημιουργία, πραγματικά, ισότιμων συνθηκών λειτουργίας μεταξύ όλων των εγκεκριμένων σχημάτων του δεύτερου πυλώνα επαγγελματικής ασφάλισης. Δηλαδή και τα ΤΕΑ και τα ομαδικά συνταξιοδοτικά συμβόλαια. </w:t>
      </w:r>
    </w:p>
    <w:p w14:paraId="51D887E4" w14:textId="77777777"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Cs/>
        </w:rPr>
        <w:t>Το δεύτερο, η ευελιξία αποταμίευσης, η ενίσχυση κουλτούρας συνταξιοδότησης και αύξηση διαφάνειας. Η αποτελεσματική ανάπτυξη του δεύτερου πυλώνα απαιτεί ένα πλαίσιο εισφορών που να λειτουργεί χωρίς εμπόδια εισόδου για τους εργαζόμενους και για τους εργοδότες. Τα υφιστάμενα ανώτατα όρια του άρθρου 105, δεν λειτουργούν απλώς ως φορολογικά όρια, αλλά ως απόλυτοι περιορισμοί στην ίδια την καταβολή εισφορών. Η δομή αυτή περιορίζει ουσιαστικά τη δυνατότητα αποταμίευσης, αποθαρρύνει την ενεργή συμμετοχή στο δεύτερο πυλώνα και αυξάνει σημαντικά τα λειτουργικά κόστη των επαγγελματικών ταμείων και των ομαδικών συνταξιοδοτικών συμβολαίων.</w:t>
      </w:r>
    </w:p>
    <w:p w14:paraId="7AE20446" w14:textId="619F071E"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Cs/>
        </w:rPr>
        <w:t xml:space="preserve">Το τρίτο είναι η </w:t>
      </w:r>
      <w:proofErr w:type="spellStart"/>
      <w:r w:rsidRPr="007D0899">
        <w:rPr>
          <w:rFonts w:ascii="Calibri" w:hAnsi="Calibri" w:cs="Calibri"/>
          <w:bCs/>
        </w:rPr>
        <w:t>φορητότητα</w:t>
      </w:r>
      <w:proofErr w:type="spellEnd"/>
      <w:r w:rsidRPr="007D0899">
        <w:rPr>
          <w:rFonts w:ascii="Calibri" w:hAnsi="Calibri" w:cs="Calibri"/>
          <w:bCs/>
        </w:rPr>
        <w:t xml:space="preserve"> μεταξύ εγκεκριμένων οχημάτων του δεύτερου πυλώνα. Η </w:t>
      </w:r>
      <w:proofErr w:type="spellStart"/>
      <w:r w:rsidRPr="007D0899">
        <w:rPr>
          <w:rFonts w:ascii="Calibri" w:hAnsi="Calibri" w:cs="Calibri"/>
          <w:bCs/>
        </w:rPr>
        <w:t>φορητότητα</w:t>
      </w:r>
      <w:proofErr w:type="spellEnd"/>
      <w:r w:rsidRPr="007D0899">
        <w:rPr>
          <w:rFonts w:ascii="Calibri" w:hAnsi="Calibri" w:cs="Calibri"/>
          <w:bCs/>
        </w:rPr>
        <w:t xml:space="preserve"> κεφαλαίων και δικαιωμάτων, αποτελεί κρίσιμο στοιχείο για την ανάπτυξη του δεύτερου πυλώνα, ιδίως σε ένα περιβάλλον αυξημένης κινητικότητας εργαζομένων. Με δεδομένη την υιοθέτηση ενός «</w:t>
      </w:r>
      <w:r w:rsidRPr="007D0899">
        <w:rPr>
          <w:rFonts w:ascii="Calibri" w:hAnsi="Calibri" w:cs="Calibri"/>
          <w:bCs/>
          <w:lang w:val="en-US"/>
        </w:rPr>
        <w:t>level</w:t>
      </w:r>
      <w:r w:rsidRPr="007D0899">
        <w:rPr>
          <w:rFonts w:ascii="Calibri" w:hAnsi="Calibri" w:cs="Calibri"/>
          <w:bCs/>
        </w:rPr>
        <w:t xml:space="preserve"> </w:t>
      </w:r>
      <w:r w:rsidRPr="007D0899">
        <w:rPr>
          <w:rFonts w:ascii="Calibri" w:hAnsi="Calibri" w:cs="Calibri"/>
          <w:bCs/>
          <w:lang w:val="en-US"/>
        </w:rPr>
        <w:t>play</w:t>
      </w:r>
      <w:r w:rsidRPr="007D0899">
        <w:rPr>
          <w:rFonts w:ascii="Calibri" w:hAnsi="Calibri" w:cs="Calibri"/>
          <w:bCs/>
        </w:rPr>
        <w:t xml:space="preserve"> </w:t>
      </w:r>
      <w:r w:rsidRPr="007D0899">
        <w:rPr>
          <w:rFonts w:ascii="Calibri" w:hAnsi="Calibri" w:cs="Calibri"/>
          <w:bCs/>
          <w:lang w:val="en-US"/>
        </w:rPr>
        <w:t>field</w:t>
      </w:r>
      <w:r w:rsidRPr="007D0899">
        <w:rPr>
          <w:rFonts w:ascii="Calibri" w:hAnsi="Calibri" w:cs="Calibri"/>
          <w:bCs/>
        </w:rPr>
        <w:t xml:space="preserve">», που είπα προηγουμένως, προτείνεται να θεσπιστεί η δυνατότητα </w:t>
      </w:r>
      <w:proofErr w:type="spellStart"/>
      <w:r w:rsidRPr="007D0899">
        <w:rPr>
          <w:rFonts w:ascii="Calibri" w:hAnsi="Calibri" w:cs="Calibri"/>
          <w:bCs/>
        </w:rPr>
        <w:t>φορητότητας</w:t>
      </w:r>
      <w:proofErr w:type="spellEnd"/>
      <w:r w:rsidRPr="007D0899">
        <w:rPr>
          <w:rFonts w:ascii="Calibri" w:hAnsi="Calibri" w:cs="Calibri"/>
          <w:bCs/>
        </w:rPr>
        <w:t xml:space="preserve"> μεταξύ όλων των οχημάτων επαγγελματικής ασφάλισης, δηλαδή και Επαγγελματικών Ταμείων και ομαδικών συνταξιοδοτικών. Η </w:t>
      </w:r>
      <w:proofErr w:type="spellStart"/>
      <w:r w:rsidRPr="007D0899">
        <w:rPr>
          <w:rFonts w:ascii="Calibri" w:hAnsi="Calibri" w:cs="Calibri"/>
          <w:bCs/>
        </w:rPr>
        <w:t>φορητότητα</w:t>
      </w:r>
      <w:proofErr w:type="spellEnd"/>
      <w:r w:rsidRPr="007D0899">
        <w:rPr>
          <w:rFonts w:ascii="Calibri" w:hAnsi="Calibri" w:cs="Calibri"/>
          <w:bCs/>
        </w:rPr>
        <w:t xml:space="preserve"> αυτή θα πρέπει να διέπεται από σαφείς κανόνες, διαφοροποιημένους ανάλογα με το αν αφορά </w:t>
      </w:r>
      <w:r w:rsidR="00CD4036">
        <w:rPr>
          <w:rFonts w:ascii="Calibri" w:hAnsi="Calibri" w:cs="Calibri"/>
          <w:bCs/>
        </w:rPr>
        <w:t xml:space="preserve">σε </w:t>
      </w:r>
      <w:r w:rsidRPr="007D0899">
        <w:rPr>
          <w:rFonts w:ascii="Calibri" w:hAnsi="Calibri" w:cs="Calibri"/>
          <w:bCs/>
        </w:rPr>
        <w:t xml:space="preserve">μαζική ή ατομική μεταφορά. </w:t>
      </w:r>
    </w:p>
    <w:p w14:paraId="4BCAF873" w14:textId="77777777"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Cs/>
        </w:rPr>
        <w:t xml:space="preserve">Το τέταρτο σημείο είναι η φορολογική μεταχείριση παροχών, η ελκυστικότητα και η σύγκλιση με σύνταξη και ο ορθός ορισμός χρόνου ασφάλισης. Ιδίως μετά την αναμόρφωση της κλίμακας φορολογίας εισοδήματος, είναι κρίσιμο, η φορολογική μεταχείριση των παροχών του δεύτερου πυλώνα να επανεξεταστεί, ώστε να παραμείνει ελκυστική και προβλέψιμη με το μέσο φορολογούμενο. </w:t>
      </w:r>
    </w:p>
    <w:p w14:paraId="44AA39E8" w14:textId="5EA7C57B"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Cs/>
        </w:rPr>
        <w:t xml:space="preserve">Τέλος, είναι τα </w:t>
      </w:r>
      <w:proofErr w:type="spellStart"/>
      <w:r w:rsidRPr="007D0899">
        <w:rPr>
          <w:rFonts w:ascii="Calibri" w:hAnsi="Calibri" w:cs="Calibri"/>
          <w:bCs/>
        </w:rPr>
        <w:t>πολυεργοδοτικά</w:t>
      </w:r>
      <w:proofErr w:type="spellEnd"/>
      <w:r w:rsidRPr="007D0899">
        <w:rPr>
          <w:rFonts w:ascii="Calibri" w:hAnsi="Calibri" w:cs="Calibri"/>
          <w:bCs/>
        </w:rPr>
        <w:t xml:space="preserve"> ΤΕΑ, με ένα σαφές πλαίσιο, με ευέλικτη προσχώρηση εργοδοτών. Είναι κάτι που απασχολεί όλους μας και πρέπει να γίνει σωστά. Πρέπει να διασαφηνιστούν οι όροι λειτουργίας των </w:t>
      </w:r>
      <w:proofErr w:type="spellStart"/>
      <w:r w:rsidRPr="007D0899">
        <w:rPr>
          <w:rFonts w:ascii="Calibri" w:hAnsi="Calibri" w:cs="Calibri"/>
          <w:bCs/>
        </w:rPr>
        <w:t>πολυεργοδοτικών</w:t>
      </w:r>
      <w:proofErr w:type="spellEnd"/>
      <w:r w:rsidRPr="007D0899">
        <w:rPr>
          <w:rFonts w:ascii="Calibri" w:hAnsi="Calibri" w:cs="Calibri"/>
          <w:bCs/>
        </w:rPr>
        <w:t xml:space="preserve"> ΤΕΑ, ώστε να μπορούν να λειτουργούν στην πράξη όπως τα ομαδικά συνταξιοδοτικά προγράμματα, με δυνατότητα ένταξης πολλών εργοδοτών, χωρίς εποπτικές εγκρίσεις. </w:t>
      </w:r>
    </w:p>
    <w:p w14:paraId="517C42DC" w14:textId="77777777"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Cs/>
        </w:rPr>
        <w:t xml:space="preserve">Θέλω να ευχαριστήσω θερμά το Υπουργείο για όλη αυτή την προσπάθεια που έχει κάνει και που μας έχει υπομείνει τόσες φορές με τα σχόλια που έχουμε κάνει και εύχομαι να περάσει και να βελτιωθεί όλο το πλαίσιο του δεύτερου πυλώνα. Σας ευχαριστούμε πάρα πολύ. </w:t>
      </w:r>
    </w:p>
    <w:p w14:paraId="271DDA00" w14:textId="654FD82C"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
        </w:rPr>
        <w:t xml:space="preserve">ΓΕΩΡΓΙΟΣ ΣΤΥΛΙΟΣ (Πρόεδρος της Επιτροπής): </w:t>
      </w:r>
      <w:r w:rsidRPr="007D0899">
        <w:rPr>
          <w:rFonts w:ascii="Calibri" w:hAnsi="Calibri" w:cs="Calibri"/>
          <w:bCs/>
        </w:rPr>
        <w:t>Και εμείς ευχαριστούμε.</w:t>
      </w:r>
    </w:p>
    <w:p w14:paraId="3F40F0F1" w14:textId="60D5E13F"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Cs/>
        </w:rPr>
        <w:t>Το</w:t>
      </w:r>
      <w:r w:rsidR="00DE3A70">
        <w:rPr>
          <w:rFonts w:ascii="Calibri" w:hAnsi="Calibri" w:cs="Calibri"/>
          <w:bCs/>
        </w:rPr>
        <w:t>ν</w:t>
      </w:r>
      <w:r w:rsidRPr="007D0899">
        <w:rPr>
          <w:rFonts w:ascii="Calibri" w:hAnsi="Calibri" w:cs="Calibri"/>
          <w:bCs/>
        </w:rPr>
        <w:t xml:space="preserve"> λόγο έχει ο κ. Στάθης </w:t>
      </w:r>
      <w:proofErr w:type="spellStart"/>
      <w:r w:rsidRPr="007D0899">
        <w:rPr>
          <w:rFonts w:ascii="Calibri" w:hAnsi="Calibri" w:cs="Calibri"/>
          <w:bCs/>
        </w:rPr>
        <w:t>Σταθουλόπουλος</w:t>
      </w:r>
      <w:proofErr w:type="spellEnd"/>
      <w:r w:rsidRPr="007D0899">
        <w:rPr>
          <w:rFonts w:ascii="Calibri" w:hAnsi="Calibri" w:cs="Calibri"/>
          <w:bCs/>
        </w:rPr>
        <w:t xml:space="preserve">, Πρόεδρος της Ομοσπονδίας Εργαζομένων Φαρμακευτικών και συναφών επαγγελμάτων Ελλάδος. </w:t>
      </w:r>
    </w:p>
    <w:p w14:paraId="3D6B6C60" w14:textId="77777777" w:rsidR="009065E2" w:rsidRDefault="009065E2" w:rsidP="007D0899">
      <w:pPr>
        <w:spacing w:line="276" w:lineRule="auto"/>
        <w:ind w:firstLine="709"/>
        <w:contextualSpacing/>
        <w:jc w:val="both"/>
        <w:rPr>
          <w:rFonts w:ascii="Calibri" w:hAnsi="Calibri" w:cs="Calibri"/>
          <w:b/>
        </w:rPr>
      </w:pPr>
    </w:p>
    <w:p w14:paraId="39681735" w14:textId="4324FDAE"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
        </w:rPr>
        <w:t xml:space="preserve">ΣΤΑΘΗΣ ΣΤΑΘΟΥΛΟΠΟΥΛΟΣ (Πρόεδρος της Ομοσπονδίας Εργαζομένων Φαρμακευτικών και συναφών επαγγελμάτων Ελλάδος (ΟΕΦΣΕΕ)): </w:t>
      </w:r>
      <w:r w:rsidRPr="007D0899">
        <w:rPr>
          <w:rFonts w:ascii="Calibri" w:hAnsi="Calibri" w:cs="Calibri"/>
          <w:bCs/>
        </w:rPr>
        <w:t xml:space="preserve">Το Δ.Σ. της Ομοσπονδίας </w:t>
      </w:r>
      <w:r w:rsidRPr="007D0899">
        <w:rPr>
          <w:rFonts w:ascii="Calibri" w:hAnsi="Calibri" w:cs="Calibri"/>
          <w:bCs/>
        </w:rPr>
        <w:lastRenderedPageBreak/>
        <w:t>Φαρμάκου ευχαριστεί για την παρουσία μας σήμερα εδώ, για να καταθέσουμε και τη δική μας άποψη σε σχέση με το νομοσχέδιο για τα Ταμεία Επαγγελματικής Ασφάλισης.</w:t>
      </w:r>
      <w:r w:rsidR="000837BC">
        <w:rPr>
          <w:rFonts w:ascii="Calibri" w:hAnsi="Calibri" w:cs="Calibri"/>
          <w:bCs/>
        </w:rPr>
        <w:t xml:space="preserve"> </w:t>
      </w:r>
      <w:r w:rsidRPr="007D0899">
        <w:rPr>
          <w:rFonts w:ascii="Calibri" w:hAnsi="Calibri" w:cs="Calibri"/>
          <w:bCs/>
        </w:rPr>
        <w:t xml:space="preserve">Με βάση το σχέδιο νόμου του Υπουργείου Εργασίας και Κοινωνικής Ασφάλισης για την ενίσχυση της επαγγελματικής, η Ομοσπονδία Φαρμάκου έχει συγκεκριμένη αρνητική πείρα από την εφαρμογή του νόμου που επιβλήθηκε το 2013, που προερχόταν από το δεύτερο μνημόνιο. </w:t>
      </w:r>
    </w:p>
    <w:p w14:paraId="694F14EF" w14:textId="77777777"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Cs/>
        </w:rPr>
        <w:t>Το ΤΕΑΥΦΕ, ο κλάδος του φαρμάκου της επικουρικής ασφάλισης τότε, ήταν ένα ταμείο που εφαρμόστηκε να γίνει επαγγελματικό ταμείο. Και πιο συγκεκριμένα, οι συνταξιούχοι του κλάδου όλα αυτά τα χρόνια, είδαν μειώσεις στις συντάξεις που φτάνουν μέχρι σήμερα, το 80%. Τα ποσά που προκύπτουν από τα 13 σχεδόν χρόνια μέσα από τις μειώσεις που έχουν υποστεί οι συνταξιούχοι, ξεπερνούν τα ποσά της περιβόητης αποθεματοποίησης που είχαν εκπονήσει οι αναλογιστικές αρχές.</w:t>
      </w:r>
    </w:p>
    <w:p w14:paraId="19E2F602" w14:textId="77777777"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Cs/>
        </w:rPr>
        <w:t xml:space="preserve">Ο κλάδος πρόνοιας εφάπαξ μειώθηκε κατά 63,91%. Καταργήθηκαν μια σειρά από παροχές, όπως οι παιδικές κατασκηνώσεις, ένα δικαίωμα που πολλοί συνάδελφοι είχαν αποκούμπι, ώστε τα παιδιά τους να απολαμβάνουν υψηλού επιπέδου δημιουργικής απασχόλησης και κοινωνικοποίησης. Τα χαμηλότοκα δάνεια, δηλαδή, η δυνατότητα των εργαζομένων για έκτακτες οικονομικές ενισχύσεις, χωρίς να επιβαρύνεται το Ταμείο, μέχρι να καταργηθεί, όπως έγινε και μια σειρά άλλες αρνητικές επιλογές που δεν προβλέπονται από το νομοσχέδιο, όπως για τη συνταξιοδότηση γυναικών με ανήλικα παιδιά, για την περίοδο λοχείας και κύησης και μια σειρά άλλα θέματα. </w:t>
      </w:r>
    </w:p>
    <w:p w14:paraId="330474C2" w14:textId="72A32D6F"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Cs/>
        </w:rPr>
        <w:t>Σε έναν κλάδο που γνωρίζει ανάπτυξη αυτή την περίοδο και η εκτίμηση με βάση το</w:t>
      </w:r>
      <w:r w:rsidR="00343C19">
        <w:rPr>
          <w:rFonts w:ascii="Calibri" w:hAnsi="Calibri" w:cs="Calibri"/>
          <w:bCs/>
        </w:rPr>
        <w:t xml:space="preserve"> προσδόκιμο</w:t>
      </w:r>
      <w:r w:rsidRPr="007D0899">
        <w:rPr>
          <w:rFonts w:ascii="Calibri" w:hAnsi="Calibri" w:cs="Calibri"/>
          <w:bCs/>
        </w:rPr>
        <w:t xml:space="preserve">  - είναι οι εργοδοτικοί φορείς του κλάδου</w:t>
      </w:r>
      <w:r w:rsidR="00343C19">
        <w:rPr>
          <w:rFonts w:ascii="Calibri" w:hAnsi="Calibri" w:cs="Calibri"/>
          <w:bCs/>
        </w:rPr>
        <w:t xml:space="preserve"> </w:t>
      </w:r>
      <w:r w:rsidRPr="007D0899">
        <w:rPr>
          <w:rFonts w:ascii="Calibri" w:hAnsi="Calibri" w:cs="Calibri"/>
          <w:bCs/>
        </w:rPr>
        <w:t xml:space="preserve">- είναι ότι θα ξεπεράσει τους 30.000 εργαζόμενους στο άμεσο χρονικό διάστημα. Η αναλογία μεταξύ εργαζομένων και συνταξιούχων να είναι θετική. Μια πρώτη προσέγγιση, πριν </w:t>
      </w:r>
      <w:r w:rsidR="00E90448">
        <w:rPr>
          <w:rFonts w:ascii="Calibri" w:hAnsi="Calibri" w:cs="Calibri"/>
          <w:bCs/>
        </w:rPr>
        <w:t xml:space="preserve">από </w:t>
      </w:r>
      <w:r w:rsidRPr="007D0899">
        <w:rPr>
          <w:rFonts w:ascii="Calibri" w:hAnsi="Calibri" w:cs="Calibri"/>
          <w:bCs/>
        </w:rPr>
        <w:t xml:space="preserve">λίγο καιρό, ήταν ένας συνταξιούχος στους τέσσερις εργαζόμενους. Το παρόν νομοσχέδιο ενισχύει την κατεύθυνση μεγιστοποίησης των αποθεματικών του Ταμείου, για να αυξάνονται τα κέρδη των ασφαλιστικών επιχειρήσεων. </w:t>
      </w:r>
    </w:p>
    <w:p w14:paraId="4CFFFBA3" w14:textId="4B3FF1D9"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Cs/>
        </w:rPr>
        <w:t xml:space="preserve">Παραμένει, επίσης, η μεγάλη αντίφαση στους ασφαλισμένους του ΤΕΑΥΦΕ, όπου πριν </w:t>
      </w:r>
      <w:r w:rsidR="00B51583">
        <w:rPr>
          <w:rFonts w:ascii="Calibri" w:hAnsi="Calibri" w:cs="Calibri"/>
          <w:bCs/>
        </w:rPr>
        <w:t xml:space="preserve">από </w:t>
      </w:r>
      <w:r w:rsidRPr="007D0899">
        <w:rPr>
          <w:rFonts w:ascii="Calibri" w:hAnsi="Calibri" w:cs="Calibri"/>
          <w:bCs/>
        </w:rPr>
        <w:t xml:space="preserve">το 1993 θα βγαίνουν στη σύνταξη με βάση τον παλιό τρόπο υπολογισμού, ενώ για τους νέους ασφαλισμένους μετά το 1993, θα ισχύσει ο νέος τρόπος υπολογισμού της σύνταξης, σε μία περίοδο που οι εργαζόμενοι βιώνουν μισθούς καθηλωμένους, η ακρίβεια θερίζει, οι νέοι εργαζόμενοι του κλάδου, τουλάχιστον, μπαίνουν με χειρότερους όρους στους χώρους εργασίας απ’ ότι παλιότερα. </w:t>
      </w:r>
    </w:p>
    <w:p w14:paraId="136568CB" w14:textId="77777777"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Cs/>
        </w:rPr>
        <w:t xml:space="preserve">Εμείς, σε καμία περίπτωση δεν συναινούμε στην εφαρμογή της </w:t>
      </w:r>
      <w:proofErr w:type="spellStart"/>
      <w:r w:rsidRPr="007D0899">
        <w:rPr>
          <w:rFonts w:ascii="Calibri" w:hAnsi="Calibri" w:cs="Calibri"/>
          <w:bCs/>
        </w:rPr>
        <w:t>αντιασφαλιστικής</w:t>
      </w:r>
      <w:proofErr w:type="spellEnd"/>
      <w:r w:rsidRPr="007D0899">
        <w:rPr>
          <w:rFonts w:ascii="Calibri" w:hAnsi="Calibri" w:cs="Calibri"/>
          <w:bCs/>
        </w:rPr>
        <w:t xml:space="preserve"> πολιτικής του δεύτερου πυλώνα που είναι τα Επαγγελματικά Ταμεία, διότι, πολύ απλά, ενώ οι εργαζόμενοι με τα χρόνια δουλειάς τους δίνουν τεράστιες εισφορές, αντί να απολαμβάνουν δικαιώματα, βλέπουν περικοπές και ανασφάλεια. </w:t>
      </w:r>
    </w:p>
    <w:p w14:paraId="3471FFA6" w14:textId="77777777"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Cs/>
        </w:rPr>
        <w:t xml:space="preserve">Συνεχίζουμε τον αγώνα μαζί με τους εργαζόμενους του κλάδου για την κατάργηση όλων των </w:t>
      </w:r>
      <w:proofErr w:type="spellStart"/>
      <w:r w:rsidRPr="007D0899">
        <w:rPr>
          <w:rFonts w:ascii="Calibri" w:hAnsi="Calibri" w:cs="Calibri"/>
          <w:bCs/>
        </w:rPr>
        <w:t>αντιασφαλιστικών</w:t>
      </w:r>
      <w:proofErr w:type="spellEnd"/>
      <w:r w:rsidRPr="007D0899">
        <w:rPr>
          <w:rFonts w:ascii="Calibri" w:hAnsi="Calibri" w:cs="Calibri"/>
          <w:bCs/>
        </w:rPr>
        <w:t xml:space="preserve"> νόμων, γιατί για εμάς, αποτελεί δικαίωμα των εργαζομένων να έχουν αποκλειστικά κοινωνική ασφάλιση, που θα συμβάλλει στη διασφάλιση του εισοδήματος, της κοινωνικής αλληλεγγύης και κοινωνικής προστασίας. </w:t>
      </w:r>
    </w:p>
    <w:p w14:paraId="14695D39" w14:textId="31D476A1"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Cs/>
        </w:rPr>
        <w:t xml:space="preserve">Μια πλευρά, επίσης, με βάση και τη συζήτηση. Με το παρόν σχέδιο νόμου είναι κατανοητό, ότι χάνεται και ο κοινωνικός τους χαρακτήρας. Δηλαδή, ενισχύεται το </w:t>
      </w:r>
      <w:proofErr w:type="spellStart"/>
      <w:r w:rsidRPr="007D0899">
        <w:rPr>
          <w:rFonts w:ascii="Calibri" w:hAnsi="Calibri" w:cs="Calibri"/>
          <w:bCs/>
        </w:rPr>
        <w:t>κεφαλαιοποιητικό</w:t>
      </w:r>
      <w:proofErr w:type="spellEnd"/>
      <w:r w:rsidRPr="007D0899">
        <w:rPr>
          <w:rFonts w:ascii="Calibri" w:hAnsi="Calibri" w:cs="Calibri"/>
          <w:bCs/>
        </w:rPr>
        <w:t xml:space="preserve"> ανταποδοτικό σύστημα καθορισμένων εισφορών, αλλά όχι εγγυημένων παροχών, σε συνδυασμό με την ανάγκη, τα αποθεματικά του Ταμείου που προκύπτουν από τις υψηλές κρατήσεις των εργαζομένων, να μπαίνουν στον μεγάλο κουμπαρά χρηματοδότησης των επενδυτικών </w:t>
      </w:r>
      <w:r w:rsidR="00447061">
        <w:rPr>
          <w:rFonts w:ascii="Calibri" w:hAnsi="Calibri" w:cs="Calibri"/>
          <w:bCs/>
          <w:lang w:val="en-US"/>
        </w:rPr>
        <w:t>project</w:t>
      </w:r>
      <w:r w:rsidRPr="007D0899">
        <w:rPr>
          <w:rFonts w:ascii="Calibri" w:hAnsi="Calibri" w:cs="Calibri"/>
          <w:bCs/>
        </w:rPr>
        <w:t xml:space="preserve">. </w:t>
      </w:r>
    </w:p>
    <w:p w14:paraId="292A05FC" w14:textId="77777777"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Cs/>
        </w:rPr>
        <w:lastRenderedPageBreak/>
        <w:t>Αυτή η εικόνα που μετέφερα σήμερα εδώ, ισχύει για όλους τους εργαζόμενους του κλάδου, που με έναν τρόπο, έχουν απαξιώσει την υπάρχουσα διοίκηση του Ταμείου που εφαρμόζει αυτήν ακριβώς την πολιτική όλα τα προηγούμενα χρόνια. Ευχαριστώ.</w:t>
      </w:r>
    </w:p>
    <w:p w14:paraId="4C3469D1" w14:textId="515101B3"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
        </w:rPr>
        <w:t xml:space="preserve">ΓΕΩΡΓΙΟΣ ΣΤΥΛΙΟΣ (Πρόεδρος της Επιτροπής): </w:t>
      </w:r>
      <w:r w:rsidRPr="007D0899">
        <w:rPr>
          <w:rFonts w:ascii="Calibri" w:hAnsi="Calibri" w:cs="Calibri"/>
          <w:bCs/>
        </w:rPr>
        <w:t xml:space="preserve">Και εμείς ευχαριστούμε τον κύριο </w:t>
      </w:r>
      <w:proofErr w:type="spellStart"/>
      <w:r w:rsidRPr="007D0899">
        <w:rPr>
          <w:rFonts w:ascii="Calibri" w:hAnsi="Calibri" w:cs="Calibri"/>
          <w:bCs/>
        </w:rPr>
        <w:t>Σταθουλόπουλο</w:t>
      </w:r>
      <w:proofErr w:type="spellEnd"/>
      <w:r w:rsidRPr="007D0899">
        <w:rPr>
          <w:rFonts w:ascii="Calibri" w:hAnsi="Calibri" w:cs="Calibri"/>
          <w:bCs/>
        </w:rPr>
        <w:t>.</w:t>
      </w:r>
    </w:p>
    <w:p w14:paraId="11CC4587" w14:textId="1BBC096C" w:rsidR="00A64808" w:rsidRPr="007D0899" w:rsidRDefault="00A64808" w:rsidP="007D0899">
      <w:pPr>
        <w:spacing w:line="276" w:lineRule="auto"/>
        <w:ind w:firstLine="709"/>
        <w:contextualSpacing/>
        <w:jc w:val="both"/>
        <w:rPr>
          <w:rFonts w:ascii="Calibri" w:hAnsi="Calibri" w:cs="Calibri"/>
          <w:bCs/>
        </w:rPr>
      </w:pPr>
      <w:r w:rsidRPr="007D0899">
        <w:rPr>
          <w:rFonts w:ascii="Calibri" w:hAnsi="Calibri" w:cs="Calibri"/>
          <w:bCs/>
        </w:rPr>
        <w:t>Το</w:t>
      </w:r>
      <w:r w:rsidR="008F25F8">
        <w:rPr>
          <w:rFonts w:ascii="Calibri" w:hAnsi="Calibri" w:cs="Calibri"/>
          <w:bCs/>
        </w:rPr>
        <w:t>ν</w:t>
      </w:r>
      <w:r w:rsidRPr="007D0899">
        <w:rPr>
          <w:rFonts w:ascii="Calibri" w:hAnsi="Calibri" w:cs="Calibri"/>
          <w:bCs/>
        </w:rPr>
        <w:t xml:space="preserve"> λόγο έχει ο κ. Παναγιώτης Κουμανζέλης, Αναπληρωτής Γενικός Γραμματέας της Πανελλήνιας Ομοσπονδίας Πολιτικών Συνταξιούχων.</w:t>
      </w:r>
    </w:p>
    <w:p w14:paraId="1E2B8C05"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 xml:space="preserve">ΠΑΝΑΓΙΩΤΗΣ ΚΟΥΜΑΝΤΖΕΛΗΣ (Αναπληρωτής Γενικός Γραμματέας της Πανελλήνιας Ομοσπονδίας Πολιτικών Συνταξιούχων (ΠΟΠΣ)): </w:t>
      </w:r>
      <w:r w:rsidRPr="007D0899">
        <w:rPr>
          <w:rFonts w:ascii="Calibri" w:hAnsi="Calibri" w:cs="Calibri"/>
        </w:rPr>
        <w:t xml:space="preserve">Ευχαριστούμε πολύ για την πρόσκληση και ευχαριστούμε ιδιαίτερα για αυτό γιατί σαν συνδικαλιστικό όργανο όμως μας ενδιαφέρει τα μέγιστα, γιατί ξέρουμε πολύ καλά ότι η ασφάλιση του εργαζόμενου είναι το κυρίαρχο θέμα και γι’ αυτή παλέψαμε όλα τα χρόνια και εξακολουθούμε να παλεύουμε. Ελπίζουμε όταν θα ανοίξει, η κυρία Υπουργέ, το ασφαλιστικό για το δημόσιο, να καλεστούμε πιο νωρίς σε μια ανοικτή διαβούλευση όλοι οι εμπλεκόμενοι για να μπορέσουμε να προβληματιστούμε, να συζητήσουμε και να παρουσιάσουμε τις θέσεις μας. </w:t>
      </w:r>
    </w:p>
    <w:p w14:paraId="07A75FEE"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Σαν συνδικαλιστικό κίνημα, όμως, έχουμε την άποψη και τη θέση ότι για κάθε χώρα που θέλει πραγματικά να στηρίξει το ασφαλιστικό σύστημα, το αφήνει ανοιχτό ώστε μέσα από μια διαρκή και συνεχή ενίσχυσή του να διασφαλίζεται η μακροπρόθεσμη βιωσιμότητα του. Αντίθετα, εάν η κάθε Κυβέρνηση πιστεύει ότι μπορεί να λύσει το ασφαλιστικό με ευκαιριακό και ταμειακό χαρακτήρα μέτρο θα έλεγα, το ανοίγει περιστασιακά, μας έχει διδάξει, ας πούμε, η εμπειρία μας και τα μόνα δύο που γίνονται μετά, τότε είναι να αυξάνονται τα όρια συνταξιοδότησης και να μειώνονται οι αποδοχές στις συντάξεις και όποιες άλλες παροχές. </w:t>
      </w:r>
    </w:p>
    <w:p w14:paraId="3B17E535"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Έχουμε την άποψη ότι πρέπει να σταματήσει το φαινόμενο της διαρροής, δηλαδή δεν πάνε τα χρήματα όλα, φεύγουν πολλά χρήματα από το ασφαλιστικό σύστημα και αυτό έχουμε την άποψη ότι οφείλεται στη μεγάλη εισφοροδιαφυγή, οφείλεται στην έλλειψη ελέγχου από την κάθε κυβέρνηση της δαπάνης για την υγειονομική περίθαλψη και δεν γίνεται, πιστεύουμε η σωστή, δηλαδή, αποτελεσματική αξιοποίηση της δημόσιας περιουσίας και χάνονται πάρα πολλά. Και το κυριότερο φυσικά είναι η </w:t>
      </w:r>
      <w:proofErr w:type="spellStart"/>
      <w:r w:rsidRPr="007D0899">
        <w:rPr>
          <w:rFonts w:ascii="Calibri" w:hAnsi="Calibri" w:cs="Calibri"/>
        </w:rPr>
        <w:t>υποχρηματοδότηση</w:t>
      </w:r>
      <w:proofErr w:type="spellEnd"/>
      <w:r w:rsidRPr="007D0899">
        <w:rPr>
          <w:rFonts w:ascii="Calibri" w:hAnsi="Calibri" w:cs="Calibri"/>
        </w:rPr>
        <w:t xml:space="preserve"> των Ταμείων από τον Κρατικό Προϋπολογισμό. </w:t>
      </w:r>
    </w:p>
    <w:p w14:paraId="1EC1017D"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Τελειώνοντας, θα ήθελα να κάνω μια ερώτηση στην κυρία Υπουργό σαν συνδικαλιστής. Κυρία Υπουργέ, τι αποταμίευση θα φέρουν όταν οι μισθοί είναι 600 και 700 ευρώ; Για πείτε μου, τι θα φέρει αυτός ο κουμπαράς μετά τα 20 και 30 χρόνια; Και πάλι να ευχαριστήσουμε για την πρόσκλησή σας και ευχή μας, κυρία Υπουργέ και πρότασή μας είναι μακάρι αυτό το νομοσχέδιο να φέρει καλυτέρευση για τη ζωή, την υγεία, τα δικαιώματα και την προστασία του εργαζόμενου. Ευχαριστούμε πολύ.</w:t>
      </w:r>
    </w:p>
    <w:p w14:paraId="6D62ED14" w14:textId="17C22850"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ΓΕΩΡΓΙΟΣ ΣΤΥΛΙΟΣ (Πρόεδρος της Επιτροπής):</w:t>
      </w:r>
      <w:r w:rsidRPr="007D0899">
        <w:rPr>
          <w:rFonts w:ascii="Calibri" w:hAnsi="Calibri" w:cs="Calibri"/>
        </w:rPr>
        <w:t xml:space="preserve"> Κρατώ την τελευταία την ευχή με το μακάρι. Να ξέρετε ότι στην Επιτροπή καλούμε για να τοποθετηθείτε και να δώσετε τις απόψεις σας επί του νομοσχεδίου που συζητάμε το συγκεκριμένο και δεν θέτουμε ερωτήσεις. Δεν πειράζει, κρατάμε την πρόθεση και  την ευχή. Πάμε τώρα στους ομιλητές μέσω </w:t>
      </w:r>
      <w:r w:rsidRPr="007D0899">
        <w:rPr>
          <w:rFonts w:ascii="Calibri" w:hAnsi="Calibri" w:cs="Calibri"/>
          <w:lang w:val="en-US"/>
        </w:rPr>
        <w:t>Webex</w:t>
      </w:r>
      <w:r w:rsidRPr="007D0899">
        <w:rPr>
          <w:rFonts w:ascii="Calibri" w:hAnsi="Calibri" w:cs="Calibri"/>
        </w:rPr>
        <w:t>.</w:t>
      </w:r>
    </w:p>
    <w:p w14:paraId="072DFBD9"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Τον λόγο έχει ο κύριος Κωνσταντίνος Κόλλιας, Πρόεδρος του Οικονομικού Επιμελητηρίου Ελλάδος.</w:t>
      </w:r>
    </w:p>
    <w:p w14:paraId="0A2376BF" w14:textId="3A97AF3D"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 xml:space="preserve">ΚΩΣΤΑΝΤΙΝΟΣ ΚΟΛΛΙΑΣ (Πρόεδρος του Οικονομικού Επιμελητηρίου Ελλάδας (ΟΕΕ): </w:t>
      </w:r>
      <w:r w:rsidRPr="007D0899">
        <w:rPr>
          <w:rFonts w:ascii="Calibri" w:hAnsi="Calibri" w:cs="Calibri"/>
        </w:rPr>
        <w:t>Ευχαριστώ</w:t>
      </w:r>
      <w:r w:rsidR="008F25F8">
        <w:rPr>
          <w:rFonts w:ascii="Calibri" w:hAnsi="Calibri" w:cs="Calibri"/>
        </w:rPr>
        <w:t>,</w:t>
      </w:r>
      <w:r w:rsidRPr="007D0899">
        <w:rPr>
          <w:rFonts w:ascii="Calibri" w:hAnsi="Calibri" w:cs="Calibri"/>
        </w:rPr>
        <w:t xml:space="preserve"> κύριε Πρόεδρε. Κυρία Υπουργέ, κυρία Υφυπουργέ, κύριε Γενικέ Γραμματέα, κυρίες και κύριοι Βουλευτές και εγώ από την πλευρά μου θα ήθελα να σας ευχαριστήσω θερμά για τη δυνατότητα που δίνεται στον φορέα μας να εκφράσει τις απόψεις του επί του παρόντος νομοσχεδίου. Κύριος στρατηγικός στόχος της νομοθετικής πρωτοβουλίας είναι η ενίσχυση της επαγγελματικής ασφάλισης που λειτουργεί συμπληρωματικά προς την υποχρεωτική δημόσια κοινωνική ασφάλιση, παρέχοντας στους εργαζόμενους και στις επιχειρήσεις πρόσθετες δυνατότητες συνταξιοδοτικής προστασίας με συμπληρωματικές συνταξιοδοτικές παροχές. Υπό αυτή την έννοια, το Οικονομικό Επιμελητήριο της Ελλάδος θεωρεί ότι το νομοσχέδιο κινείται προς τη σωστή κατεύθυνση για την ενίσχυση της συμπληρωματικής ασφάλισης στη χώρα μας. Προκειμένου να διασφαλιστεί ένα σύγχρονο, ισόρροπο και δίκαιο πεδίο συμπληρωματικής </w:t>
      </w:r>
      <w:r w:rsidRPr="007D0899">
        <w:rPr>
          <w:rFonts w:ascii="Calibri" w:hAnsi="Calibri" w:cs="Calibri"/>
        </w:rPr>
        <w:lastRenderedPageBreak/>
        <w:t xml:space="preserve">συνταξιοδοτικής προστασίας κρίνεται απαραίτητο να ληφθούν υπόψη ορισμένα κρίσιμα σημεία που χρήζουν και περαιτέρω εξειδίκευση. </w:t>
      </w:r>
    </w:p>
    <w:p w14:paraId="0D8F38BC" w14:textId="3C7A3D32"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Το σχέδιο νόμου εισάγει τέσσερις σημαντικές αλλαγές, την θέσπιση των ανοικτών ταμείων επαγγελματικής ασφάλισης, πολύ αποδοτικά τα ταμεία, την θέσπιση του ομαδικού ασφαλιστικού προϊόντος επαγγελματικής συνταξιοδότησης, την αλλαγή του φορολογικού πλαισίου εισφορών και παροχών και τη δυνατότητα μεταβίβασης ολόκληρων συνταξιοδοτικών προγραμμάτων σε όλους τους πιθανούς συνδυασμούς μεταξύ ΤΕΑ και ΟΑΠΕΣ. Τα ανοιχτά Επαγγελματικά Ταμεία Ασφάλισης θα μπορούν να ενσωματώνουν επιχειρήσεις που επιθυμούν να παρέχουν συνταξιοδοτική κάλυψη στους εργαζομένους τους χωρίς ξεχωριστή εποπτική έγκριση και χωρίς να απαιτείται το όριο των 100 εργαζομένων. Με άλλα λόγια, μια επιχείρηση θα μπορεί να προσφέρει συνταξιοδοτική παροχή στους εργαζομένους της χωρίς να χρειαστεί να δημιουργήσει το δικό της αυτοτελές Ταμείο και αυτό είναι σωστό. </w:t>
      </w:r>
    </w:p>
    <w:p w14:paraId="4A803261"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Επίσης, διαχωρίζεται το καταστατικό ενός ΤΕΑ από τα επιμέρους συνταξιοδοτικά προγράμματα που αυτό λειτουργεί και έτσι δεν απαιτείται τροποποίηση καταστατικού σε περίπτωση αλλαγών στους όρους του συνταξιοδοτικού προγράμματος του Ταμείου. Κρίνεται θετική η διάταξη ιδιαίτερα για το Επαγγελματικό Ταμείο της Ασφάλισης των Οικονομολόγων καθώς θα μπορούν να ενταχθούν και πολύ μικρές επιχειρήσεις στον κλάδο των λογιστικών, των φορολογικών και των χρηματοοικονομικών υπηρεσιών. </w:t>
      </w:r>
    </w:p>
    <w:p w14:paraId="331981EA"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Τα ομαδικά ασφαλιστικά προϊόντα επαγγελματικής ασφάλισης και τα Ταμεία Επαγγελματικής Ασφάλισης θα έχουν τα ίδια φορολογικά κίνητρα εισφορών και θα υπόκεινται στην ίδια φορολόγηση παροχών. Στόχος πρέπει να είναι η εξομοίωση των όρων λειτουργίας εποπτείας και φορολογικής μεταχείρισης μεταξύ ΤΕΑ και ΟΑΠΕΣ για να μη δημιουργούνται στρεβλώσεις στην αγορά. Απαιτείται, επίσης, πλήρης και ολοκληρωμένη εξομοίωση ΤΕΑ με ΟΑΠΕΣ με τους ίδιους όρους και προϋποθέσεις λειτουργίας και ενημέρωσης των ασφαλισμένων δικαιούχων και για τη </w:t>
      </w:r>
      <w:proofErr w:type="spellStart"/>
      <w:r w:rsidRPr="007D0899">
        <w:rPr>
          <w:rFonts w:ascii="Calibri" w:hAnsi="Calibri" w:cs="Calibri"/>
        </w:rPr>
        <w:t>φορητότητα</w:t>
      </w:r>
      <w:proofErr w:type="spellEnd"/>
      <w:r w:rsidRPr="007D0899">
        <w:rPr>
          <w:rFonts w:ascii="Calibri" w:hAnsi="Calibri" w:cs="Calibri"/>
        </w:rPr>
        <w:t xml:space="preserve"> των ασφαλιστικών δικαιωμάτων τους. </w:t>
      </w:r>
    </w:p>
    <w:p w14:paraId="7499BD34"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Η ενίσχυση της μακροπρόθεσμης αποταμίευσης για σκοπούς συμπληρωματικής συνταξιοδότησης αποτελεί αναμφίβολα μια κίνηση προς τη σωστή κατεύθυνση, ωστόσο κρίνεται απολύτως αναγκαία και η υιοθέτηση μιας σταθερής φορολογικής πολιτικής σε βάθος χρόνου. Τα συνεχή μεταβατικά καθεστώτα φορολόγησης δημιουργούν ένα εξαιρετικά σύνθετο τοπίο ενημέρωσης για τα μέλη των ταμείων, αυξάνοντας κατακόρυφα τον κίνδυνο λαθών και παρανοήσεων. </w:t>
      </w:r>
    </w:p>
    <w:p w14:paraId="48FC73DE" w14:textId="4D3DBAE5"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Στο πλαίσιο αυτό κρίνεται σκόπιμη η θεσμοθέτηση μιας ρήτρας σταθερού φορολογικού καθεστώτος, με μακροπρόθεσμο ορίζοντα τουλάχιστον εικοσαετίας. Η ρήτρα αυτή θα διασφαλίζει ότι οι κανόνες και οι συντελεστές φορολόγησης των αποταμιεύσεων δεν θα τροποποιούνται αιφνιδιαστικά. Με τον τρόπο αυτό οι ασφαλισμένοι θα μπορούν να προγραμματίζουν το οικονομικό τους μέλλον χωρίς τον φόβο απρόβλεπτων επιβαρύνσεων, ενώ παράλληλα θα εδραιωθεί ένα περιβάλλον αμοιβαίας εμπιστοσύνης ανάμεσα στο κράτος και τους αποταμιευτές. Από την άλλη πλευρά οι απαιτήσεις του νέου θεσμικού πλαισίου, όπως αυτό διαμορφώθηκε με το</w:t>
      </w:r>
      <w:r w:rsidR="00337D0E">
        <w:rPr>
          <w:rFonts w:ascii="Calibri" w:hAnsi="Calibri" w:cs="Calibri"/>
        </w:rPr>
        <w:t>ν</w:t>
      </w:r>
      <w:r w:rsidRPr="007D0899">
        <w:rPr>
          <w:rFonts w:ascii="Calibri" w:hAnsi="Calibri" w:cs="Calibri"/>
        </w:rPr>
        <w:t xml:space="preserve"> νόμο 5078/2023 και συνεχίζει να τροποποιείται, αποδεικνύονται ιδιαίτερα πολυδάπανες, σύνθετες και απαιτητικές. Το γεγονός αυτό καθιστά εξαιρετικά δύσκολη τη βιωσιμότητα και τη συνέχιση της λειτουργίας των μικρότερων Ταμείων, όπως είναι αυτό το δικό μας το Ταμείο των Οικονομολόγων.</w:t>
      </w:r>
    </w:p>
    <w:p w14:paraId="17F5EEC8" w14:textId="6D911235"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Τέλος, σε ότι αφορά </w:t>
      </w:r>
      <w:r w:rsidR="00A828D2">
        <w:rPr>
          <w:rFonts w:ascii="Calibri" w:hAnsi="Calibri" w:cs="Calibri"/>
        </w:rPr>
        <w:t>σ</w:t>
      </w:r>
      <w:r w:rsidRPr="007D0899">
        <w:rPr>
          <w:rFonts w:ascii="Calibri" w:hAnsi="Calibri" w:cs="Calibri"/>
        </w:rPr>
        <w:t xml:space="preserve">τις αρχές επενδυτικής πολιτικής και τους κανόνες επενδυτικών ορίων, θα πρέπει να ληφθούν υπόψη τα </w:t>
      </w:r>
      <w:r w:rsidR="00A828D2" w:rsidRPr="007D0899">
        <w:rPr>
          <w:rFonts w:ascii="Calibri" w:hAnsi="Calibri" w:cs="Calibri"/>
        </w:rPr>
        <w:t xml:space="preserve">αμοιβαία κεφάλαια </w:t>
      </w:r>
      <w:r w:rsidR="00A828D2">
        <w:rPr>
          <w:rFonts w:ascii="Calibri" w:hAnsi="Calibri" w:cs="Calibri"/>
        </w:rPr>
        <w:t xml:space="preserve">που </w:t>
      </w:r>
      <w:r w:rsidRPr="007D0899">
        <w:rPr>
          <w:rFonts w:ascii="Calibri" w:hAnsi="Calibri" w:cs="Calibri"/>
        </w:rPr>
        <w:t>ήδη λειτουργούν με επιτυχία, τα όρια και οι κανόνες επενδύσεων και διαχείρισ</w:t>
      </w:r>
      <w:r w:rsidR="00F9384F">
        <w:rPr>
          <w:rFonts w:ascii="Calibri" w:hAnsi="Calibri" w:cs="Calibri"/>
        </w:rPr>
        <w:t>η</w:t>
      </w:r>
      <w:r w:rsidRPr="007D0899">
        <w:rPr>
          <w:rFonts w:ascii="Calibri" w:hAnsi="Calibri" w:cs="Calibri"/>
        </w:rPr>
        <w:t>ς. Σας ευχαριστώ θερμά.</w:t>
      </w:r>
    </w:p>
    <w:p w14:paraId="50D62E0B" w14:textId="39097813"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ΓΕΩΡΓΙΟΣ ΣΤΥΛΙΟΣ (Πρόεδρος της Επιτροπής):</w:t>
      </w:r>
      <w:r w:rsidRPr="007D0899">
        <w:rPr>
          <w:rFonts w:ascii="Calibri" w:hAnsi="Calibri" w:cs="Calibri"/>
        </w:rPr>
        <w:t xml:space="preserve"> Ευχαριστούμε</w:t>
      </w:r>
      <w:r w:rsidR="00AE6A1D">
        <w:rPr>
          <w:rFonts w:ascii="Calibri" w:hAnsi="Calibri" w:cs="Calibri"/>
        </w:rPr>
        <w:t>,</w:t>
      </w:r>
      <w:r w:rsidRPr="007D0899">
        <w:rPr>
          <w:rFonts w:ascii="Calibri" w:hAnsi="Calibri" w:cs="Calibri"/>
        </w:rPr>
        <w:t xml:space="preserve"> κύριε Κόλλια.</w:t>
      </w:r>
    </w:p>
    <w:p w14:paraId="43B14F76" w14:textId="77777777" w:rsidR="00A64808" w:rsidRPr="001E59F3" w:rsidRDefault="00A64808" w:rsidP="007D0899">
      <w:pPr>
        <w:spacing w:line="276" w:lineRule="auto"/>
        <w:ind w:firstLine="709"/>
        <w:contextualSpacing/>
        <w:jc w:val="both"/>
        <w:rPr>
          <w:rFonts w:ascii="Calibri" w:hAnsi="Calibri" w:cs="Calibri"/>
        </w:rPr>
      </w:pPr>
      <w:r w:rsidRPr="007D0899">
        <w:rPr>
          <w:rFonts w:ascii="Calibri" w:hAnsi="Calibri" w:cs="Calibri"/>
        </w:rPr>
        <w:lastRenderedPageBreak/>
        <w:t>Τον λόγο έχει ο κύριος Απόστολος Μπόκας, Επιστημονικό Στέλεχος του Ινστιτούτου Μικρών Επιχειρήσεων της Γενικής Συνομοσπονδίας Επαγγελματιών βιοτεχνών Εμπόρων Ελλάδας.</w:t>
      </w:r>
    </w:p>
    <w:p w14:paraId="04423830" w14:textId="72F0B7C2"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ΑΠΟΣΤΟΛΟΣ ΜΠΟΚΑΣ (Επιστημονικό Στέλεχος του Ινστιτούτου Μικρών Επιχειρήσεων της Γενικής Συνομοσπονδίας Επαγγελματιών Βιοτεχνών Εμπόρων Ελλάδας (ΙΜΕ – ΓΣΕΒΕΕ):</w:t>
      </w:r>
      <w:r w:rsidRPr="007D0899">
        <w:rPr>
          <w:rFonts w:ascii="Calibri" w:hAnsi="Calibri" w:cs="Calibri"/>
        </w:rPr>
        <w:t xml:space="preserve"> Καλημέρα. Ευχαριστώ πολύ. Εμείς θεωρούμε ότι είναι στη σωστή κατεύθυνση το νομοσχέδιο, βέβαια πολλά από όσα προβλέπει θα μπορούσαν να είχαν περιληφθεί ήδη από το 2023, είχαν κατατέθηκε από τις διάφορες προτάσεις που σήμερα ενσωματώνονται. Στα πιο θετικά θεωρούμε ότι είναι η </w:t>
      </w:r>
      <w:proofErr w:type="spellStart"/>
      <w:r w:rsidRPr="007D0899">
        <w:rPr>
          <w:rFonts w:ascii="Calibri" w:hAnsi="Calibri" w:cs="Calibri"/>
        </w:rPr>
        <w:t>φορητότητα</w:t>
      </w:r>
      <w:proofErr w:type="spellEnd"/>
      <w:r w:rsidRPr="007D0899">
        <w:rPr>
          <w:rFonts w:ascii="Calibri" w:hAnsi="Calibri" w:cs="Calibri"/>
        </w:rPr>
        <w:t xml:space="preserve"> και η διεύρυνση των δυνατοτήτων πρόσβασης επιχειρήσεων εργοδοτών και εργαζομένων και το ενιαίο πλαίσιο εποπτείας των παρόχων. </w:t>
      </w:r>
    </w:p>
    <w:p w14:paraId="7B724680"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Τώρα, βέβαια, είναι μια μεγάλη συζήτηση το πόσοι πραγματικά θα έχουν την δυνατότητα να μπουν σε αυτή την προοπτική με το 83% των νοικοκυριών να μην έχουν δυνατότητα αποταμίευσης και το 80% των ασφαλισμένων μη μισθωτών να επιλέγουν τις δυο χαμηλότερες κατηγορίες για λόγους οικονομικών δυνατοτήτων και όχι για λόγους έλλειψης κουλτούρας αποταμίευσης ή σκέψεων για συνταξιοδοτική προοπτική. </w:t>
      </w:r>
    </w:p>
    <w:p w14:paraId="373DE3B6" w14:textId="1D5BBBAA"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 xml:space="preserve"> </w:t>
      </w:r>
      <w:r w:rsidRPr="007D0899">
        <w:rPr>
          <w:rFonts w:ascii="Calibri" w:hAnsi="Calibri" w:cs="Calibri"/>
        </w:rPr>
        <w:t>Εμείς θεωρούμε ότι μπορεί να υπάρχουν περαιτέρω βελτιώσεις στο νομοσχέδιο. Ήδη</w:t>
      </w:r>
      <w:r w:rsidR="00AE6C63">
        <w:rPr>
          <w:rFonts w:ascii="Calibri" w:hAnsi="Calibri" w:cs="Calibri"/>
        </w:rPr>
        <w:t>,</w:t>
      </w:r>
      <w:r w:rsidRPr="007D0899">
        <w:rPr>
          <w:rFonts w:ascii="Calibri" w:hAnsi="Calibri" w:cs="Calibri"/>
        </w:rPr>
        <w:t xml:space="preserve"> έχουν ακουστεί πολλές προτάσεις από όλους τους υπόλοιπους φορείς. Δεν χρειάζεται να τις επαναλάβω. Σε κάθε περίπτωση είναι ένα νομοσχέδιο που βελτιώνει σημαντικά τον δεύτερο πυλώνα, ο οποίος είναι αναγκαίο να αναπτυχθεί στην χώρα. Ευχαριστώ πολύ.</w:t>
      </w:r>
    </w:p>
    <w:p w14:paraId="5C557CBB" w14:textId="37641BE4"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ΓΕΩΡΓΙΟΣ ΣΤΥΛΙΟΣ (Πρόεδρος της Επιτροπής)</w:t>
      </w:r>
      <w:r w:rsidRPr="007D0899">
        <w:rPr>
          <w:rFonts w:ascii="Calibri" w:hAnsi="Calibri" w:cs="Calibri"/>
        </w:rPr>
        <w:t xml:space="preserve">: Ευχαριστούμε. </w:t>
      </w:r>
    </w:p>
    <w:p w14:paraId="569EF3F0"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Τον λόγο έχει ο κ. </w:t>
      </w:r>
      <w:proofErr w:type="spellStart"/>
      <w:r w:rsidRPr="007D0899">
        <w:rPr>
          <w:rFonts w:ascii="Calibri" w:hAnsi="Calibri" w:cs="Calibri"/>
        </w:rPr>
        <w:t>Μέγγουλης</w:t>
      </w:r>
      <w:proofErr w:type="spellEnd"/>
      <w:r w:rsidRPr="007D0899">
        <w:rPr>
          <w:rFonts w:ascii="Calibri" w:hAnsi="Calibri" w:cs="Calibri"/>
        </w:rPr>
        <w:t>.</w:t>
      </w:r>
    </w:p>
    <w:p w14:paraId="2B012E82" w14:textId="1B44800B"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ΑΝΤΩΝ</w:t>
      </w:r>
      <w:r w:rsidR="00AE6C63">
        <w:rPr>
          <w:rFonts w:ascii="Calibri" w:hAnsi="Calibri" w:cs="Calibri"/>
          <w:b/>
          <w:bCs/>
        </w:rPr>
        <w:t>ΙΟΣ</w:t>
      </w:r>
      <w:r w:rsidRPr="007D0899">
        <w:rPr>
          <w:rFonts w:ascii="Calibri" w:hAnsi="Calibri" w:cs="Calibri"/>
          <w:b/>
          <w:bCs/>
        </w:rPr>
        <w:t xml:space="preserve"> ΜΕΓΓΟΥΛΗΣ (Γενικός Διευθυντής της Ελληνικής Συνομοσπονδίας Εμπορίου και Επιχειρηματικότητας (ΕΣΕΕ))</w:t>
      </w:r>
      <w:r w:rsidRPr="007D0899">
        <w:rPr>
          <w:rFonts w:ascii="Calibri" w:hAnsi="Calibri" w:cs="Calibri"/>
        </w:rPr>
        <w:t xml:space="preserve">: Ευχαριστώ πολύ για την πρόσκληση. Κύριε Πρόεδρε, κυρία Υπουργέ, κυρίες και κύριοι Βουλευτές, είναι από τις φορές που βρισκόμαστε στην ευχάριστη θέση να σχολιάζουμε ένα σχέδιο νόμου το οποίο είναι αντικειμενικά θετικό στο συνολικό του πλαίσιο και μπορεί να δώσει πραγματικές λύσεις σε ασφαλιστικά κενά. </w:t>
      </w:r>
    </w:p>
    <w:p w14:paraId="6761EF6A"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Με ποιο τρόπο το κάνει αυτό. Διευρύνεται ο δεύτερος πυλώνας ασφάλισης δίνοντας τη δυνατότητα σε περισσότερους ασφαλισμένους, ώστε προαιρετικά να δημιουργηθεί συμπληρωματικό εισόδημα. Θεωρούμε ότι το νομοθέτημα θα συμβάλει καθοριστικά για να αλλάξει ο τρόπος λειτουργίας των επαγγελματικών ταμείων ασφάλισης, ώστε από την αφάνεια να περάσουν στη γενικευμένη εφαρμογή. </w:t>
      </w:r>
    </w:p>
    <w:p w14:paraId="332AAC92"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Δίνονται ουσιαστικά κίνητρα συμμετοχής σε εργοδότες και εργαζόμενους και διευρύνεται η κινητικότητα και </w:t>
      </w:r>
      <w:proofErr w:type="spellStart"/>
      <w:r w:rsidRPr="007D0899">
        <w:rPr>
          <w:rFonts w:ascii="Calibri" w:hAnsi="Calibri" w:cs="Calibri"/>
        </w:rPr>
        <w:t>φορητότητα</w:t>
      </w:r>
      <w:proofErr w:type="spellEnd"/>
      <w:r w:rsidRPr="007D0899">
        <w:rPr>
          <w:rFonts w:ascii="Calibri" w:hAnsi="Calibri" w:cs="Calibri"/>
        </w:rPr>
        <w:t xml:space="preserve"> των συμμετεχόντων εντός του θεσμού. Προβλέπεται η ίδρυση και λειτουργία ανοικτών ταμείων επαγγελματικής ασφάλισης χωρίς τους περιορισμούς του παρελθόντος. Τα ταμεία γίνονται </w:t>
      </w:r>
      <w:proofErr w:type="spellStart"/>
      <w:r w:rsidRPr="007D0899">
        <w:rPr>
          <w:rFonts w:ascii="Calibri" w:hAnsi="Calibri" w:cs="Calibri"/>
        </w:rPr>
        <w:t>πολυεργοδοτικά</w:t>
      </w:r>
      <w:proofErr w:type="spellEnd"/>
      <w:r w:rsidRPr="007D0899">
        <w:rPr>
          <w:rFonts w:ascii="Calibri" w:hAnsi="Calibri" w:cs="Calibri"/>
        </w:rPr>
        <w:t xml:space="preserve">. Επιτρέπουν να ασφαλίζονται σε αυτά εργαζόμενοι διαφορετικών επιχειρήσεων και κλάδων. Η ρύθμιση θα επιτρέπει σε μικρές και μεσαίες επιχειρήσεις να συμμετάσχουν οικειοθελώς </w:t>
      </w:r>
      <w:proofErr w:type="spellStart"/>
      <w:r w:rsidRPr="007D0899">
        <w:rPr>
          <w:rFonts w:ascii="Calibri" w:hAnsi="Calibri" w:cs="Calibri"/>
        </w:rPr>
        <w:t>πολυεπίπεδα</w:t>
      </w:r>
      <w:proofErr w:type="spellEnd"/>
      <w:r w:rsidRPr="007D0899">
        <w:rPr>
          <w:rFonts w:ascii="Calibri" w:hAnsi="Calibri" w:cs="Calibri"/>
        </w:rPr>
        <w:t xml:space="preserve"> σχήματα, μια δυνατότητα που δεν είχαν μέχρι σήμερα. </w:t>
      </w:r>
    </w:p>
    <w:p w14:paraId="072B2892"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Ιδιαίτερα θετική είναι και η δυνατότητα πρόσληψης για τους μη μισθωτούς να συμμετάσχουν, διότι οι χαμηλότερες εισφορές συχνά οδηγούν τη συγκεκριμένη ομάδα σε χαμηλότερες συντάξεις. Τα επαγγελματικά ταμεία θα είναι γι’ αυτούς ένα πρόσθετο εργαλείο αποταμίευσης και ενίσχυσης του μελλοντικού συνταξιοδοτικού εισοδήματος. Τέλος, ιδρύονται τα ΟΑΠΕΣ, που θα διασφαλίσουν ισότιμους όρους λειτουργίας μεταξύ των παρόχων επαγγελματικής συνταξιοδοτικής ασφάλισης και προστασίας των μελών των αντίστοιχων προγραμμάτων. </w:t>
      </w:r>
    </w:p>
    <w:p w14:paraId="1DC0201D"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Δεν θέλω να επεκταθώ περισσότερο. Εμείς ως ΕΣΕΕ και γενικότερα ως κοινωνικοί εταίροι ήμασταν πάντα υπέρ της ενίσχυσης του ασφαλιστικού συστήματος. Το αποδείξαμε μέσω των διαπραγματεύσεων της Εθνικής Γενικής Συλλογικής Σύμβασης το 2018, όπου είχαμε όλοι μαζί διερευνήσει τη δυνατότητα ίδρυσης επαγγελματικού ταμείου για τους εργαζόμενους που απασχολούσαμε. Το ίδιο θα κάνουμε και τώρα στηρίζοντας την εφαρμογή του θεσμού και ωθώντας τη διάχυση των επαγγελματικών ταμείων στον κλάδο που εκπροσωπούμε. </w:t>
      </w:r>
    </w:p>
    <w:p w14:paraId="6E9CBF6A" w14:textId="77777777" w:rsidR="00A64808" w:rsidRDefault="00A64808" w:rsidP="007D0899">
      <w:pPr>
        <w:spacing w:line="276" w:lineRule="auto"/>
        <w:ind w:firstLine="709"/>
        <w:jc w:val="both"/>
        <w:rPr>
          <w:rFonts w:ascii="Calibri" w:hAnsi="Calibri" w:cs="Calibri"/>
        </w:rPr>
      </w:pPr>
      <w:r w:rsidRPr="007D0899">
        <w:rPr>
          <w:rFonts w:ascii="Calibri" w:hAnsi="Calibri" w:cs="Calibri"/>
        </w:rPr>
        <w:t xml:space="preserve">Τελειώνοντας, θέλουμε να πλέξουμε το εγκώμιο του Υπουργείου για τον ευρύ κοινωνικό διάλογο που προηγήθηκε της νομοθέτησης και έχουμε την ικανοποίηση ότι συνεισφέραμε και εμείς, ώστε το κείμενο που έχετε σήμερα μπροστά σας να είναι κατά το δυνατόν πλήρες. Πρόκειται για ένα καλό νομοθέτημα που η εφαρμογή του θεωρούμε ότι θα είναι επιτυχής και θα συμβάλει στην αλλαγή του χάρτη της επαγγελματικής ασφάλισης στη χώρα μας. Σας ευχαριστώ πολύ και είμαι στη διάθεσή σας για τυχόν ερωτήσεις. </w:t>
      </w:r>
    </w:p>
    <w:p w14:paraId="4FB62EF2" w14:textId="157A7906" w:rsidR="00D150A7" w:rsidRPr="00FA78B7" w:rsidRDefault="00ED6403" w:rsidP="00D150A7">
      <w:pPr>
        <w:spacing w:line="276" w:lineRule="auto"/>
        <w:ind w:firstLine="709"/>
        <w:jc w:val="both"/>
        <w:rPr>
          <w:rFonts w:ascii="Calibri" w:hAnsi="Calibri" w:cs="Calibri"/>
        </w:rPr>
      </w:pPr>
      <w:r>
        <w:rPr>
          <w:rFonts w:ascii="Calibri" w:hAnsi="Calibri" w:cs="Calibri"/>
        </w:rPr>
        <w:t xml:space="preserve">Στο σημείο αυτό γίνεται η </w:t>
      </w:r>
      <w:proofErr w:type="spellStart"/>
      <w:r>
        <w:rPr>
          <w:rFonts w:ascii="Calibri" w:hAnsi="Calibri" w:cs="Calibri"/>
        </w:rPr>
        <w:t>β΄</w:t>
      </w:r>
      <w:proofErr w:type="spellEnd"/>
      <w:r>
        <w:rPr>
          <w:rFonts w:ascii="Calibri" w:hAnsi="Calibri" w:cs="Calibri"/>
        </w:rPr>
        <w:t xml:space="preserve"> ανάγνωση του καταλόγου των μελών της Επιτροπής.</w:t>
      </w:r>
      <w:r w:rsidR="00317E1D">
        <w:rPr>
          <w:rFonts w:ascii="Calibri" w:hAnsi="Calibri" w:cs="Calibri"/>
        </w:rPr>
        <w:t xml:space="preserve"> </w:t>
      </w:r>
      <w:r>
        <w:rPr>
          <w:rFonts w:ascii="Calibri" w:hAnsi="Calibri" w:cs="Calibri"/>
        </w:rPr>
        <w:t>Παρόντες ήταν οι Βουλευτές κ.κ.</w:t>
      </w:r>
      <w:r w:rsidR="00D150A7" w:rsidRPr="00D150A7">
        <w:rPr>
          <w:rFonts w:ascii="Calibri" w:hAnsi="Calibri" w:cs="Calibri"/>
          <w:bCs/>
        </w:rPr>
        <w:t xml:space="preserve"> </w:t>
      </w:r>
      <w:r w:rsidR="00D150A7" w:rsidRPr="00FA78B7">
        <w:rPr>
          <w:rFonts w:ascii="Calibri" w:hAnsi="Calibri" w:cs="Calibri"/>
          <w:bCs/>
        </w:rPr>
        <w:t xml:space="preserve">Ακτύπης Διονύσιος, Βαρτζόπουλος Δημήτριος, Βλαχάκος Νικόλαος, Βρεττάκος Γεώργιος,  Γιόγιακας Βασίλειος, Γκολιδάκης Διαμαντής, Ιατρίδη </w:t>
      </w:r>
      <w:proofErr w:type="spellStart"/>
      <w:r w:rsidR="00D150A7" w:rsidRPr="00FA78B7">
        <w:rPr>
          <w:rFonts w:ascii="Calibri" w:hAnsi="Calibri" w:cs="Calibri"/>
          <w:bCs/>
        </w:rPr>
        <w:t>Τσαμπίκα</w:t>
      </w:r>
      <w:proofErr w:type="spellEnd"/>
      <w:r w:rsidR="00D150A7" w:rsidRPr="00FA78B7">
        <w:rPr>
          <w:rFonts w:ascii="Calibri" w:hAnsi="Calibri" w:cs="Calibri"/>
          <w:bCs/>
        </w:rPr>
        <w:t xml:space="preserve"> </w:t>
      </w:r>
      <w:r w:rsidR="00D150A7" w:rsidRPr="00FA78B7">
        <w:rPr>
          <w:rFonts w:ascii="Calibri" w:hAnsi="Calibri" w:cs="Calibri"/>
          <w:bCs/>
        </w:rPr>
        <w:lastRenderedPageBreak/>
        <w:t xml:space="preserve">(Μίκα),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D150A7" w:rsidRPr="00FA78B7">
        <w:rPr>
          <w:rFonts w:ascii="Calibri" w:hAnsi="Calibri" w:cs="Calibri"/>
        </w:rPr>
        <w:t>Γιαννακούρας Ευάγγελος, Καζάνη Αικατερίνη, Παππάς Πέτρος, Πουλάς Ανδρέας, Τσίμαρης Ιωάννης</w:t>
      </w:r>
      <w:r w:rsidR="00D150A7" w:rsidRPr="00FA78B7">
        <w:rPr>
          <w:rFonts w:ascii="Calibri" w:hAnsi="Calibri" w:cs="Calibri"/>
          <w:bCs/>
        </w:rPr>
        <w:t xml:space="preserve">, Χρηστίδης Παύλος, </w:t>
      </w:r>
      <w:r w:rsidR="00D150A7">
        <w:rPr>
          <w:rFonts w:ascii="Calibri" w:hAnsi="Calibri" w:cs="Calibri"/>
          <w:bCs/>
        </w:rPr>
        <w:t>Παρασκευή (Βιβή) Δάγκα</w:t>
      </w:r>
      <w:r w:rsidR="00D150A7" w:rsidRPr="00FA78B7">
        <w:rPr>
          <w:rFonts w:ascii="Calibri" w:hAnsi="Calibri" w:cs="Calibri"/>
        </w:rPr>
        <w:t xml:space="preserve">, Κατσώτης Χρήστος, </w:t>
      </w:r>
      <w:r w:rsidR="00D150A7">
        <w:rPr>
          <w:rFonts w:ascii="Calibri" w:hAnsi="Calibri" w:cs="Calibri"/>
        </w:rPr>
        <w:t>Κτενά Αφροδίτη,</w:t>
      </w:r>
      <w:r w:rsidR="00D150A7" w:rsidRPr="00FA78B7">
        <w:rPr>
          <w:rFonts w:ascii="Calibri" w:hAnsi="Calibri" w:cs="Calibri"/>
        </w:rPr>
        <w:t xml:space="preserve"> Στολτίδης Λεωνίδας,</w:t>
      </w:r>
      <w:r w:rsidR="00D150A7" w:rsidRPr="00FA78B7">
        <w:rPr>
          <w:rFonts w:ascii="Calibri" w:hAnsi="Calibri" w:cs="Calibri"/>
          <w:bCs/>
        </w:rPr>
        <w:t xml:space="preserve"> Γιαννούλης Χρήστος, Καλαματιανός Διονύσιος – Χαράλαμπος,</w:t>
      </w:r>
      <w:r w:rsidR="00D150A7">
        <w:rPr>
          <w:rFonts w:ascii="Calibri" w:hAnsi="Calibri" w:cs="Calibri"/>
          <w:bCs/>
        </w:rPr>
        <w:t xml:space="preserve"> </w:t>
      </w:r>
      <w:r w:rsidR="00D150A7" w:rsidRPr="00FA78B7">
        <w:rPr>
          <w:rFonts w:ascii="Calibri" w:hAnsi="Calibri" w:cs="Calibri"/>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00D150A7" w:rsidRPr="00FA78B7">
        <w:rPr>
          <w:rFonts w:ascii="Calibri" w:hAnsi="Calibri" w:cs="Calibri"/>
          <w:bCs/>
        </w:rPr>
        <w:t xml:space="preserve">Λινού Αθηνά, </w:t>
      </w:r>
      <w:r w:rsidR="00D150A7" w:rsidRPr="00FA78B7">
        <w:rPr>
          <w:rFonts w:ascii="Calibri" w:hAnsi="Calibri" w:cs="Calibri"/>
        </w:rPr>
        <w:t xml:space="preserve">Μπαράν Μπουρχάν, Παπαδόπουλος Νικόλαος, Πολάκης Παύλος, </w:t>
      </w:r>
      <w:proofErr w:type="spellStart"/>
      <w:r w:rsidR="00D150A7" w:rsidRPr="00FA78B7">
        <w:rPr>
          <w:rFonts w:ascii="Calibri" w:hAnsi="Calibri" w:cs="Calibri"/>
        </w:rPr>
        <w:t>Οζγκιούρ</w:t>
      </w:r>
      <w:proofErr w:type="spellEnd"/>
      <w:r w:rsidR="00D150A7" w:rsidRPr="00FA78B7">
        <w:rPr>
          <w:rFonts w:ascii="Calibri" w:hAnsi="Calibri" w:cs="Calibri"/>
        </w:rPr>
        <w:t xml:space="preserve"> Φερχάτ, Φλώρος Κωνσταντίνος,</w:t>
      </w:r>
      <w:r w:rsidR="00D150A7" w:rsidRPr="00FA78B7">
        <w:rPr>
          <w:rFonts w:ascii="Calibri" w:hAnsi="Calibri" w:cs="Calibri"/>
          <w:bCs/>
        </w:rPr>
        <w:t xml:space="preserve"> Γαβρήλος Γεώργιος, Παναγιωτόπουλος Ανδρέας</w:t>
      </w:r>
      <w:r w:rsidR="00D150A7" w:rsidRPr="00FA78B7">
        <w:rPr>
          <w:rFonts w:ascii="Calibri" w:hAnsi="Calibri" w:cs="Calibri"/>
        </w:rPr>
        <w:t xml:space="preserve"> και Φωτίου Θεανώ.</w:t>
      </w:r>
    </w:p>
    <w:p w14:paraId="0E683F45" w14:textId="50AF2A2A"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ΓΕΩΡΓΙΟΣ ΣΤΥΛΙΟΣ (Πρόεδρος της Επιτροπής)</w:t>
      </w:r>
      <w:r w:rsidRPr="007D0899">
        <w:rPr>
          <w:rFonts w:ascii="Calibri" w:hAnsi="Calibri" w:cs="Calibri"/>
        </w:rPr>
        <w:t>: Ευχαριστούμε</w:t>
      </w:r>
      <w:r w:rsidR="002D2E02" w:rsidRPr="003C64D0">
        <w:rPr>
          <w:rFonts w:ascii="Calibri" w:hAnsi="Calibri" w:cs="Calibri"/>
        </w:rPr>
        <w:t>,</w:t>
      </w:r>
      <w:r w:rsidRPr="007D0899">
        <w:rPr>
          <w:rFonts w:ascii="Calibri" w:hAnsi="Calibri" w:cs="Calibri"/>
        </w:rPr>
        <w:t xml:space="preserve"> κύριε </w:t>
      </w:r>
      <w:proofErr w:type="spellStart"/>
      <w:r w:rsidRPr="007D0899">
        <w:rPr>
          <w:rFonts w:ascii="Calibri" w:hAnsi="Calibri" w:cs="Calibri"/>
        </w:rPr>
        <w:t>Μέγγουλη</w:t>
      </w:r>
      <w:proofErr w:type="spellEnd"/>
      <w:r w:rsidRPr="007D0899">
        <w:rPr>
          <w:rFonts w:ascii="Calibri" w:hAnsi="Calibri" w:cs="Calibri"/>
        </w:rPr>
        <w:t xml:space="preserve">. </w:t>
      </w:r>
    </w:p>
    <w:p w14:paraId="504FF3FC" w14:textId="1669E4BD"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Το</w:t>
      </w:r>
      <w:r w:rsidR="00DE04E6">
        <w:rPr>
          <w:rFonts w:ascii="Calibri" w:hAnsi="Calibri" w:cs="Calibri"/>
        </w:rPr>
        <w:t>ν</w:t>
      </w:r>
      <w:r w:rsidRPr="007D0899">
        <w:rPr>
          <w:rFonts w:ascii="Calibri" w:hAnsi="Calibri" w:cs="Calibri"/>
        </w:rPr>
        <w:t xml:space="preserve"> λόγο έχει η κυρία </w:t>
      </w:r>
      <w:proofErr w:type="spellStart"/>
      <w:r w:rsidRPr="007D0899">
        <w:rPr>
          <w:rFonts w:ascii="Calibri" w:hAnsi="Calibri" w:cs="Calibri"/>
        </w:rPr>
        <w:t>Λοϊζου</w:t>
      </w:r>
      <w:proofErr w:type="spellEnd"/>
      <w:r w:rsidRPr="007D0899">
        <w:rPr>
          <w:rFonts w:ascii="Calibri" w:hAnsi="Calibri" w:cs="Calibri"/>
        </w:rPr>
        <w:t xml:space="preserve">. </w:t>
      </w:r>
    </w:p>
    <w:p w14:paraId="264FF40C" w14:textId="3CE78271"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ΒΑΣΙΛΙΚΗ ΛΟΪΖΟΥ</w:t>
      </w:r>
      <w:r w:rsidRPr="007D0899">
        <w:rPr>
          <w:rFonts w:ascii="Calibri" w:hAnsi="Calibri" w:cs="Calibri"/>
        </w:rPr>
        <w:t xml:space="preserve"> </w:t>
      </w:r>
      <w:r w:rsidRPr="007D0899">
        <w:rPr>
          <w:rFonts w:ascii="Calibri" w:hAnsi="Calibri" w:cs="Calibri"/>
          <w:b/>
          <w:bCs/>
        </w:rPr>
        <w:t>(Γενική Διευθύντρια του Συνδέσμου Βιομηχανιών Ελλάδος (ΣΒΕ))</w:t>
      </w:r>
      <w:r w:rsidRPr="007D0899">
        <w:rPr>
          <w:rFonts w:ascii="Calibri" w:hAnsi="Calibri" w:cs="Calibri"/>
        </w:rPr>
        <w:t xml:space="preserve">. Κυρία Υπουργέ, κυρία Υφυπουργέ, κυρίες και κύριοι Βουλευτές, ο Σύνδεσμος Βιομηχανιών Ελλάδος, ως εθνικός κοινωνικός εταίρος που εκπροσωπεί τη βιομηχανία και ιδιαίτερα τη βιομηχανία της περιφέρειας ως ο μόνος κοινωνικός εταίρος με έδρα τη Θεσσαλονίκη, αξιολογεί θετικά τη βασική κατεύθυνση του νομοσχεδίου. Η ενίσχυση της επαγγελματικής ασφάλισης αποτελεί μεταρρύθμιση στρατηγικής σημασίας. Δεν αφορά μόνο </w:t>
      </w:r>
      <w:r w:rsidR="00DE04E6">
        <w:rPr>
          <w:rFonts w:ascii="Calibri" w:hAnsi="Calibri" w:cs="Calibri"/>
        </w:rPr>
        <w:t>σ</w:t>
      </w:r>
      <w:r w:rsidRPr="007D0899">
        <w:rPr>
          <w:rFonts w:ascii="Calibri" w:hAnsi="Calibri" w:cs="Calibri"/>
        </w:rPr>
        <w:t xml:space="preserve">τη συμπληρωματική συνταξιοδοτική προστασία, αλλά συνδέεται με τη δημογραφική πρόκληση, τη μακροπρόθεσμη αποταμίευση, την ποιότητα της απασχόλησης και τη δυνατότητα των επιχειρήσεων να προσελκύουν και να διατηρούν το ανθρώπινο δυναμικό με σύγχρονες πολιτικές αμοιβών και παροχών. </w:t>
      </w:r>
    </w:p>
    <w:p w14:paraId="6452409B"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Η δημιουργία των ανοικτών ταμείων επαγγελματικής ασφάλισης και των ομαδικών ασφαλιστικών προϊόντων επαγγελματικής συνταξιοδότησης, κινείται προς τη σωστή κατεύθυνση. Ιδιαίτερα σημαντική είναι η δυνατότητα που δημιουργείται για την πρόσβαση των μικρών και μεσαίων επιχειρήσεων στον δεύτερο πυλώνα ασφάλισης. Επιχειρήσεις που δεν διαθέτουν από μόνες τους τους πόρους ή το μέγεθος για τη δημιουργία αυτοτελούς ταμείου μπορούν πλέον να αξιοποιήσουν νέα συλλογικά εργαλεία. Θετικά αξιολογούμε και την ενίσχυση των φορολογικών κινήτρων, καθώς και την αύξηση του ανώτατου ορίου εισφορών. </w:t>
      </w:r>
    </w:p>
    <w:p w14:paraId="428568C1"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Θέλουμε, επίσης, να αναγνωρίσουμε ότι κατά τη διαβούλευση υπήρξε ουσιαστική επεξεργασία των παρατηρήσεων που κατατέθηκαν και στο τελικό κείμενο ενσωματώθηκαν σημαντικές βελτιώσεις ως προς το ανώτατο όριο εισφορών, τη διαχείριση καθυστερούμενων εισφορών, την κατανομή των υποχρεώσεων διακυβέρνησης στα ομαδικά ασφαλιστικά προγράμματα και τη </w:t>
      </w:r>
      <w:proofErr w:type="spellStart"/>
      <w:r w:rsidRPr="007D0899">
        <w:rPr>
          <w:rFonts w:ascii="Calibri" w:hAnsi="Calibri" w:cs="Calibri"/>
        </w:rPr>
        <w:t>φορητότητα</w:t>
      </w:r>
      <w:proofErr w:type="spellEnd"/>
      <w:r w:rsidRPr="007D0899">
        <w:rPr>
          <w:rFonts w:ascii="Calibri" w:hAnsi="Calibri" w:cs="Calibri"/>
        </w:rPr>
        <w:t xml:space="preserve"> των δικαιωμάτων. Αυτό αποτελεί θετικό δείγμα θεσμικού και κοινωνικού διαλόγου και χαιρετίζουμε το Υπουργείο που τηρεί πάντα διαδικασίες ανοιχτού διαλόγου σεβόμενος τον κοινωνικό διάλογο. </w:t>
      </w:r>
    </w:p>
    <w:p w14:paraId="131083EA"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Η επιτυχία, ωστόσο, της μεταρρύθμισης θεωρούμε ότι θα κριθεί στην πράξη και θα κριθεί από το πόσες επιχειρήσεις και ιδιαίτερα πόσες μικρές και μεσαίες επιχειρήσεις θα επιλέξουν να συμμετέχουν και από το πόσοι εργαζόμενοι τελικά θα αποκτήσουν πραγματική πρόσβαση σε συμπληρωματική ασφαλιστική προστασία. </w:t>
      </w:r>
    </w:p>
    <w:p w14:paraId="7BA16CA4"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lastRenderedPageBreak/>
        <w:t xml:space="preserve">Επειδή η συμμετοχή είναι προαιρετική, χρειάζεται να διατηρηθούν τέσσερις βασικές προϋποθέσεις. Η επαρκής ευελιξία στον σχεδιασμό των προγραμμάτων, ώστε να ανταποκρίνονται στις διαφορετικές ανάγκες των επιχειρήσεων και των εργαζομένων. Σαφές σταθερό και προβλέψιμο φορολογικό πλαίσιο με ρητή αποσαφήνιση των εισφορών και των δαπανών που εκπίπτουν. Καθαρή κατανομή των υποχρεώσεων μεταξύ </w:t>
      </w:r>
      <w:proofErr w:type="spellStart"/>
      <w:r w:rsidRPr="007D0899">
        <w:rPr>
          <w:rFonts w:ascii="Calibri" w:hAnsi="Calibri" w:cs="Calibri"/>
        </w:rPr>
        <w:t>παρόχου</w:t>
      </w:r>
      <w:proofErr w:type="spellEnd"/>
      <w:r w:rsidRPr="007D0899">
        <w:rPr>
          <w:rFonts w:ascii="Calibri" w:hAnsi="Calibri" w:cs="Calibri"/>
        </w:rPr>
        <w:t xml:space="preserve">, ταμείου και </w:t>
      </w:r>
      <w:proofErr w:type="spellStart"/>
      <w:r w:rsidRPr="007D0899">
        <w:rPr>
          <w:rFonts w:ascii="Calibri" w:hAnsi="Calibri" w:cs="Calibri"/>
        </w:rPr>
        <w:t>χρηματοδοτούσας</w:t>
      </w:r>
      <w:proofErr w:type="spellEnd"/>
      <w:r w:rsidRPr="007D0899">
        <w:rPr>
          <w:rFonts w:ascii="Calibri" w:hAnsi="Calibri" w:cs="Calibri"/>
        </w:rPr>
        <w:t xml:space="preserve"> επιχείρησης, ώστε να υπάρχει ασφάλεια δικαίου και τέλος περιορισμένο διοικητικό και κανονιστικό κόστος, ώστε η εφαρμογή του νέου πλαισίου να μην συνοδευτεί από σύνθετες διαδικασίες και δυσανάλογες υποχρεώσεις. Γιατί, αλλιώς υπάρχει κίνδυνος να αποθαρρυνθούν ακριβώς οι μικρότερες επιχειρήσεις τις οποίες και η μεταρρύθμιση επιδιώκει να προσεγγίσει. </w:t>
      </w:r>
    </w:p>
    <w:p w14:paraId="7AD1B81A"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Ο ΣΒΕ θα στηρίξει την εφαρμογή της μεταρρύθμισης και θα παρακολουθήσει συστηματικά τη λειτουργία της στην πράξη γιατί πιστεύουμε ότι μέσα από την εμπειρία των επιχειρήσεων και των εργαζομένων θα μπορούμε να αξιολογούμε τα αποτελέσματα και όπου απαιτείται να προτείνουμε πρόσθετες βελτιώσεις. Γιατί το ζητούμενο δεν είναι απλώς να δημιουργηθεί ένα νέο θεσμικό πλαίσιο. Αυτό που πιστεύουμε είναι να δημιουργηθεί ένας δεύτερος πυλώνας ασφάλισης που θα εμπνέει εμπιστοσύνη στους εργαζόμενους, θα κινητοποιεί τις επιχειρήσεις και θα είναι πραγματικά προσβάσιμος στις μικρές και μεσαίες επιχειρήσεις σε ολόκληρη τη χώρα. Ξεκάθαρα αυτή φαίνεται ότι είναι η κατεύθυνση και θα δουλέψουμε σε αυτή την κατεύθυνση για να </w:t>
      </w:r>
      <w:proofErr w:type="spellStart"/>
      <w:r w:rsidRPr="007D0899">
        <w:rPr>
          <w:rFonts w:ascii="Calibri" w:hAnsi="Calibri" w:cs="Calibri"/>
        </w:rPr>
        <w:t>υλοποιθεί</w:t>
      </w:r>
      <w:proofErr w:type="spellEnd"/>
      <w:r w:rsidRPr="007D0899">
        <w:rPr>
          <w:rFonts w:ascii="Calibri" w:hAnsi="Calibri" w:cs="Calibri"/>
        </w:rPr>
        <w:t xml:space="preserve"> πραγματικά και εμείς ως Σύνδεσμος Βιομηχανιών Ελλάδος. Ευχαριστώ.</w:t>
      </w:r>
    </w:p>
    <w:p w14:paraId="5A90A645" w14:textId="30E11845"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ΓΕΩΡΓΙΟΣ ΣΤΥΛΙΟΣ (Πρόεδρος της Επιτροπής)</w:t>
      </w:r>
      <w:r w:rsidRPr="007D0899">
        <w:rPr>
          <w:rFonts w:ascii="Calibri" w:hAnsi="Calibri" w:cs="Calibri"/>
        </w:rPr>
        <w:t>: Ευχαριστούμε</w:t>
      </w:r>
      <w:r w:rsidR="00EA5C64" w:rsidRPr="00EA5C64">
        <w:rPr>
          <w:rFonts w:ascii="Calibri" w:hAnsi="Calibri" w:cs="Calibri"/>
        </w:rPr>
        <w:t>,</w:t>
      </w:r>
      <w:r w:rsidRPr="007D0899">
        <w:rPr>
          <w:rFonts w:ascii="Calibri" w:hAnsi="Calibri" w:cs="Calibri"/>
        </w:rPr>
        <w:t xml:space="preserve"> κυρία </w:t>
      </w:r>
      <w:proofErr w:type="spellStart"/>
      <w:r w:rsidRPr="007D0899">
        <w:rPr>
          <w:rFonts w:ascii="Calibri" w:hAnsi="Calibri" w:cs="Calibri"/>
        </w:rPr>
        <w:t>Λοΐζου</w:t>
      </w:r>
      <w:proofErr w:type="spellEnd"/>
      <w:r w:rsidRPr="007D0899">
        <w:rPr>
          <w:rFonts w:ascii="Calibri" w:hAnsi="Calibri" w:cs="Calibri"/>
        </w:rPr>
        <w:t>.</w:t>
      </w:r>
    </w:p>
    <w:p w14:paraId="7A478366" w14:textId="2FCBF926"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Τον λόγο έχει η κυρία Οικονόμου.</w:t>
      </w:r>
    </w:p>
    <w:p w14:paraId="2488D432" w14:textId="67EE07F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ΘΩΜΑΪΣ (ΤΖΙΝΑ) ΟΙΚΟΝΟΜΟΥ (Εισηγήτρια της Πλειοψηφίας)</w:t>
      </w:r>
      <w:r w:rsidRPr="007D0899">
        <w:rPr>
          <w:rFonts w:ascii="Calibri" w:hAnsi="Calibri" w:cs="Calibri"/>
        </w:rPr>
        <w:t>: Σας ευχαριστώ</w:t>
      </w:r>
      <w:r w:rsidR="00A873F8">
        <w:rPr>
          <w:rFonts w:ascii="Calibri" w:hAnsi="Calibri" w:cs="Calibri"/>
        </w:rPr>
        <w:t>,</w:t>
      </w:r>
      <w:r w:rsidRPr="007D0899">
        <w:rPr>
          <w:rFonts w:ascii="Calibri" w:hAnsi="Calibri" w:cs="Calibri"/>
        </w:rPr>
        <w:t xml:space="preserve"> κύριε Πρόεδρε. Να ευχαριστήσω και εγώ τους εκπροσώπους των φορέων για τις πολύ εποικοδομητικές τους απόψεις. Νομίζω είναι πολύ θετικό, κυρία Υπουργέ, ότι σχεδόν στο σύνολό τους οι εκπρόσωποι των φορέων εξέφρασαν μια θετική άποψη για το νομοσχέδιο που φαίνεται να κινείται προς τη θετική κατεύθυνση. </w:t>
      </w:r>
    </w:p>
    <w:p w14:paraId="30414A9F"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Να ξεκινήσω με την κυρία Δασκαλάκη. Να ρωτήσω πώς μπορούν τα ανοικτά ΤΕΑ και τα ανοικτά ΟΑΠΕΣ να διευρύνουν τη συμμετοχή στην επαγγελματική ασφάλιση; Επίσης, πώς κρίνετε τις ρυθμίσεις που επιφέρουν απλούστευση της λειτουργίας των ΤΕΑ μειώνοντας τη γραφειοκρατία και διατηρώντας το ίδιο επίπεδο προστασίας;</w:t>
      </w:r>
    </w:p>
    <w:p w14:paraId="53D8820A" w14:textId="77777777" w:rsidR="00A64808" w:rsidRDefault="00A64808" w:rsidP="007D0899">
      <w:pPr>
        <w:spacing w:line="276" w:lineRule="auto"/>
        <w:ind w:firstLine="709"/>
        <w:contextualSpacing/>
        <w:jc w:val="both"/>
        <w:rPr>
          <w:rFonts w:ascii="Calibri" w:hAnsi="Calibri" w:cs="Calibri"/>
        </w:rPr>
      </w:pPr>
      <w:r w:rsidRPr="007D0899">
        <w:rPr>
          <w:rFonts w:ascii="Calibri" w:hAnsi="Calibri" w:cs="Calibri"/>
        </w:rPr>
        <w:t>Επίσης, αν εκτιμάται ότι τα φορολογικά κίνητρα θα αυξήσουν τη συμμετοχή μικρών επιχειρήσεων και ελεύθερων επαγγελματιών και πόσο θα διευκολύνει το νέο πλαίσιο αυτό, τη δημιουργία ενός ΤΕΑ για τους εργαζόμενους στον τουρισμό. Αυτό ίσως δεν μπορείτε να το απαντήσετε εσείς. Να περιοριστούμε στις τρεις πρώτες ερωτήσεις που σας έθεσα, μια και δεν έχουμε τον εκπρόσωπο του ΣΕΤΕ.</w:t>
      </w:r>
    </w:p>
    <w:p w14:paraId="500EB4E2" w14:textId="633B34A9"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Επίσης, θα ήθελα να ρωτήσω τον ασκών Καθήκοντα Υποδιευθυντή στην Διεύθυνση Εποπτείας Επαγγελματικής &amp; Ιδιωτικής Ασφάλισης της Τράπεζας της Ελλάδος (</w:t>
      </w:r>
      <w:proofErr w:type="spellStart"/>
      <w:r w:rsidRPr="007D0899">
        <w:rPr>
          <w:rFonts w:ascii="Calibri" w:eastAsia="Calibri" w:hAnsi="Calibri" w:cs="Calibri"/>
        </w:rPr>
        <w:t>ΤτΕ</w:t>
      </w:r>
      <w:proofErr w:type="spellEnd"/>
      <w:r w:rsidRPr="007D0899">
        <w:rPr>
          <w:rFonts w:ascii="Calibri" w:eastAsia="Calibri" w:hAnsi="Calibri" w:cs="Calibri"/>
        </w:rPr>
        <w:t xml:space="preserve">), κ. Ιωάννη </w:t>
      </w:r>
      <w:proofErr w:type="spellStart"/>
      <w:r w:rsidRPr="007D0899">
        <w:rPr>
          <w:rFonts w:ascii="Calibri" w:eastAsia="Calibri" w:hAnsi="Calibri" w:cs="Calibri"/>
        </w:rPr>
        <w:t>Χατζηβασίλογλου</w:t>
      </w:r>
      <w:proofErr w:type="spellEnd"/>
      <w:r w:rsidRPr="007D0899">
        <w:rPr>
          <w:rFonts w:ascii="Calibri" w:eastAsia="Calibri" w:hAnsi="Calibri" w:cs="Calibri"/>
        </w:rPr>
        <w:t xml:space="preserve">. Ποιες είναι, κατά την άποψή σας, οι σημαντικότερες βελτιώσεις που επιφέρει στην επαγγελματική ασφάλιση το νομοσχέδιο; Πώς εκτιμάτε ότι οι προτεινόμενες διατάξεις εξισορροπούν με επιτυχία την ευελιξία και την αυξημένη προστασία για τους ασφαλισμένους; </w:t>
      </w:r>
    </w:p>
    <w:p w14:paraId="5F3E107A" w14:textId="77777777" w:rsidR="00A64808" w:rsidRPr="007D0899" w:rsidRDefault="00A64808" w:rsidP="007D0899">
      <w:pPr>
        <w:spacing w:line="276" w:lineRule="auto"/>
        <w:ind w:firstLine="709"/>
        <w:contextualSpacing/>
        <w:jc w:val="both"/>
        <w:rPr>
          <w:rFonts w:ascii="Calibri" w:eastAsia="Calibri" w:hAnsi="Calibri" w:cs="Calibri"/>
        </w:rPr>
      </w:pPr>
      <w:bookmarkStart w:id="4" w:name="_Hlk236391919"/>
      <w:r w:rsidRPr="007D0899">
        <w:rPr>
          <w:rFonts w:ascii="Calibri" w:eastAsia="Calibri" w:hAnsi="Calibri" w:cs="Calibri"/>
        </w:rPr>
        <w:t xml:space="preserve">Επίσης, θα ήθελα να ρωτήσω </w:t>
      </w:r>
      <w:bookmarkEnd w:id="4"/>
      <w:r w:rsidRPr="007D0899">
        <w:rPr>
          <w:rFonts w:ascii="Calibri" w:eastAsia="Calibri" w:hAnsi="Calibri" w:cs="Calibri"/>
        </w:rPr>
        <w:t xml:space="preserve">τον Πρόεδρο του Δ.Σ. της Ελληνικής Ένωσης Ταμείων Επαγγελματικής Ασφάλισης (ΕΛ.Ε.Τ.Ε.Α.), κ. Χρήστο </w:t>
      </w:r>
      <w:proofErr w:type="spellStart"/>
      <w:r w:rsidRPr="007D0899">
        <w:rPr>
          <w:rFonts w:ascii="Calibri" w:eastAsia="Calibri" w:hAnsi="Calibri" w:cs="Calibri"/>
        </w:rPr>
        <w:t>Νούνη</w:t>
      </w:r>
      <w:proofErr w:type="spellEnd"/>
      <w:r w:rsidRPr="007D0899">
        <w:rPr>
          <w:rFonts w:ascii="Calibri" w:eastAsia="Calibri" w:hAnsi="Calibri" w:cs="Calibri"/>
        </w:rPr>
        <w:t>. Πιστεύετε ότι οι αλλαγές που φέρνει το νέο πλαίσιο θα οδηγήσουν σε αύξηση της συμμετοχής στα</w:t>
      </w:r>
      <w:r w:rsidRPr="007D0899">
        <w:rPr>
          <w:rFonts w:ascii="Calibri" w:hAnsi="Calibri" w:cs="Calibri"/>
        </w:rPr>
        <w:t xml:space="preserve"> </w:t>
      </w:r>
      <w:r w:rsidRPr="007D0899">
        <w:rPr>
          <w:rFonts w:ascii="Calibri" w:eastAsia="Calibri" w:hAnsi="Calibri" w:cs="Calibri"/>
        </w:rPr>
        <w:t xml:space="preserve">Ταμεία Επαγγελματικής Ασφάλισης (Τ.Ε.Α.); Ποιες αλλαγές θεωρείτε ότι είναι πιο κομβικές προς αυτή την κατεύθυνση; </w:t>
      </w:r>
    </w:p>
    <w:p w14:paraId="6B0AF202"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Επίσης, θα ήθελα να ρωτήσω τη Γενική Διευθύντρια της Ένωσης Ασφαλιστικών Εταιρειών Ελλάδος (Ε.Α.Ε.Ε.), κυρία Αγγελική Παπασπυροπούλου. Πώς βελτιώνει την υφιστάμενη κατάσταση η προτεινόμενη θέσπιση ειδικού πλαισίου για τα «ανοικτά»</w:t>
      </w:r>
      <w:r w:rsidRPr="007D0899">
        <w:rPr>
          <w:rFonts w:ascii="Calibri" w:hAnsi="Calibri" w:cs="Calibri"/>
        </w:rPr>
        <w:t xml:space="preserve"> </w:t>
      </w:r>
      <w:r w:rsidRPr="007D0899">
        <w:rPr>
          <w:rFonts w:ascii="Calibri" w:eastAsia="Calibri" w:hAnsi="Calibri" w:cs="Calibri"/>
        </w:rPr>
        <w:t xml:space="preserve">Ομαδικά Ασφαλιστικά Προϊόντα Επαγγελματικής Συνταξιοδότησης (Ο.Α.Π.Ε.Σ.); </w:t>
      </w:r>
    </w:p>
    <w:p w14:paraId="1DF320D4"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eastAsia="Calibri" w:hAnsi="Calibri" w:cs="Calibri"/>
        </w:rPr>
        <w:t xml:space="preserve">Επίσης, θα ήθελα να ρωτήσω τον Πρόεδρο του Επαγγελματικού Επιμελητηρίου Αθηνών (Ε.Ε.Α.), κ. Ιωάννη </w:t>
      </w:r>
      <w:proofErr w:type="spellStart"/>
      <w:r w:rsidRPr="007D0899">
        <w:rPr>
          <w:rFonts w:ascii="Calibri" w:eastAsia="Calibri" w:hAnsi="Calibri" w:cs="Calibri"/>
        </w:rPr>
        <w:t>Χατζηθεοδοσίου</w:t>
      </w:r>
      <w:proofErr w:type="spellEnd"/>
      <w:r w:rsidRPr="007D0899">
        <w:rPr>
          <w:rFonts w:ascii="Calibri" w:eastAsia="Calibri" w:hAnsi="Calibri" w:cs="Calibri"/>
        </w:rPr>
        <w:t>. Αν εκτιμάτε, κύριε Πρόεδρε, ότι η απλούστευση της λειτουργίας των Ταμείων Επαγγελματικής Ασφάλισης (Τ.Ε.Α.) και η δυνατότητα συμμετοχής σε «ανοικτά» Τ.Ε.Α. και «ανοικτά» Ο.Α.Π.Ε.Σ., θα διευκολύνουν περισσότερες μικρομεσαίες επιχειρήσεις να αξιοποιήσουν τον θεσμό, να προσελκύσουν εργαζόμενους και να συμμετάσχουν σε σχήματα που μπορούν να δημιουργηθούν ακόμη και με πρωτοβουλία του Επιμελητηρίου σας; Σας ευχαριστώ πολύ.</w:t>
      </w:r>
    </w:p>
    <w:p w14:paraId="133F2049" w14:textId="2BA130EF"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b/>
          <w:bCs/>
        </w:rPr>
        <w:t xml:space="preserve">ΓΕΩΡΓΙΟΣ ΣΤΥΛΙΟΣ (Πρόεδρος της Επιτροπής): </w:t>
      </w:r>
      <w:r w:rsidRPr="007D0899">
        <w:rPr>
          <w:rFonts w:ascii="Calibri" w:eastAsia="Calibri" w:hAnsi="Calibri" w:cs="Calibri"/>
        </w:rPr>
        <w:t>Σας ευχαριστούμε, κυρία Οικονόμου.</w:t>
      </w:r>
    </w:p>
    <w:p w14:paraId="77C65DFE"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Τον λόγο έχει ο Εισηγητής της Μειοψηφίας, κ. Παύλος Χριστίδης.</w:t>
      </w:r>
    </w:p>
    <w:p w14:paraId="1010D270" w14:textId="43152B36"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b/>
          <w:bCs/>
        </w:rPr>
        <w:t>ΠΑΥΛΟΣ ΧΡΗΣΤΙΔΗΣ (Εισηγητής της Μειοψηφίας):</w:t>
      </w:r>
      <w:r w:rsidRPr="007D0899">
        <w:rPr>
          <w:rFonts w:ascii="Calibri" w:eastAsia="Calibri" w:hAnsi="Calibri" w:cs="Calibri"/>
        </w:rPr>
        <w:t xml:space="preserve"> Κύριε Πρόεδρε, σας ευχαριστώ πάρα πολύ. Θα ήθελα να ρωτήσω τον ασκών Καθήκοντα Υποδιευθυντή στην Διεύθυνση Εποπτείας Επαγγελματικής &amp; Ιδιωτικής Ασφάλισης της Τράπεζας της Ελλάδος (</w:t>
      </w:r>
      <w:proofErr w:type="spellStart"/>
      <w:r w:rsidRPr="007D0899">
        <w:rPr>
          <w:rFonts w:ascii="Calibri" w:eastAsia="Calibri" w:hAnsi="Calibri" w:cs="Calibri"/>
        </w:rPr>
        <w:t>ΤτΕ</w:t>
      </w:r>
      <w:proofErr w:type="spellEnd"/>
      <w:r w:rsidRPr="007D0899">
        <w:rPr>
          <w:rFonts w:ascii="Calibri" w:eastAsia="Calibri" w:hAnsi="Calibri" w:cs="Calibri"/>
        </w:rPr>
        <w:t xml:space="preserve">), κ. Ιωάννη </w:t>
      </w:r>
      <w:proofErr w:type="spellStart"/>
      <w:r w:rsidRPr="007D0899">
        <w:rPr>
          <w:rFonts w:ascii="Calibri" w:eastAsia="Calibri" w:hAnsi="Calibri" w:cs="Calibri"/>
        </w:rPr>
        <w:t>Χατζηβασίλογλου</w:t>
      </w:r>
      <w:proofErr w:type="spellEnd"/>
      <w:r w:rsidRPr="007D0899">
        <w:rPr>
          <w:rFonts w:ascii="Calibri" w:eastAsia="Calibri" w:hAnsi="Calibri" w:cs="Calibri"/>
        </w:rPr>
        <w:t xml:space="preserve">. Εάν θεωρεί ότι ο τρόπος, με τον οποίο γίνεται η εποπτεία, με αυτό το νομοσχέδιο, είναι πλήρης και διασφαλίζει την αποτελεσματικότητα των ελέγχων και την αναβάθμισή τους; </w:t>
      </w:r>
    </w:p>
    <w:p w14:paraId="7065BB39"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 xml:space="preserve">Επίσης, θα ήθελα να ρωτήσω τον Πρόεδρο του Επαγγελματικού Επιμελητηρίου Αθηνών (Ε.Ε.Α.), κ. Ιωάννη </w:t>
      </w:r>
      <w:proofErr w:type="spellStart"/>
      <w:r w:rsidRPr="007D0899">
        <w:rPr>
          <w:rFonts w:ascii="Calibri" w:eastAsia="Calibri" w:hAnsi="Calibri" w:cs="Calibri"/>
        </w:rPr>
        <w:t>Χατζηθεοδοσίου</w:t>
      </w:r>
      <w:proofErr w:type="spellEnd"/>
      <w:r w:rsidRPr="007D0899">
        <w:rPr>
          <w:rFonts w:ascii="Calibri" w:eastAsia="Calibri" w:hAnsi="Calibri" w:cs="Calibri"/>
        </w:rPr>
        <w:t>, γιατί επιμένει στο κομμάτι του τρίτου πυλώνα της ασφάλισης και γιατί επιμένει και στο κομμάτι της διαμεσολάβησης και της σημασίας που έχει η διαμεσολάβηση; Σας ευχαριστώ.</w:t>
      </w:r>
    </w:p>
    <w:p w14:paraId="09CC5DD1" w14:textId="542F7B1A"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b/>
          <w:bCs/>
        </w:rPr>
        <w:t>ΓΕΩΡΓΙΟΣ ΣΤΥΛΙΟΣ (Πρόεδρος της Επιτροπής):</w:t>
      </w:r>
      <w:r w:rsidRPr="007D0899">
        <w:rPr>
          <w:rFonts w:ascii="Calibri" w:eastAsia="Calibri" w:hAnsi="Calibri" w:cs="Calibri"/>
        </w:rPr>
        <w:t xml:space="preserve"> Ευχαριστούμε, κύριε Χρηστίδη.</w:t>
      </w:r>
    </w:p>
    <w:p w14:paraId="0037C1D1"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Τον λόγο έχει ο Ειδικός Αγορητής της Κ.Ο. «ΚΟΜΜΟΥΝΙΣΤΙΚΟ ΚΟΜΜΑ ΕΛΛΑΔΑΣ», κ. Χρήστος Κατσώτης.</w:t>
      </w:r>
    </w:p>
    <w:p w14:paraId="76132CD0" w14:textId="43E5B209"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b/>
          <w:bCs/>
        </w:rPr>
        <w:t>ΧΡΗΣΤΟΣ ΚΑΤΣΩΤΗΣ (Ειδικός Αγορητής της Κ.Ο. «ΚΟΜΜΟΥΝΙΣΤΙΚΟ ΚΟΜΜΑ ΕΛΛΑΔΑΣ»):</w:t>
      </w:r>
      <w:r w:rsidRPr="007D0899">
        <w:rPr>
          <w:rFonts w:ascii="Calibri" w:eastAsia="Calibri" w:hAnsi="Calibri" w:cs="Calibri"/>
        </w:rPr>
        <w:t xml:space="preserve"> Θα ήθελα να ρωτήσω τον </w:t>
      </w:r>
      <w:r w:rsidR="001F2105" w:rsidRPr="007D0899">
        <w:rPr>
          <w:rFonts w:ascii="Calibri" w:eastAsia="Calibri" w:hAnsi="Calibri" w:cs="Calibri"/>
        </w:rPr>
        <w:t>ασ</w:t>
      </w:r>
      <w:r w:rsidR="001F2105">
        <w:rPr>
          <w:rFonts w:ascii="Calibri" w:eastAsia="Calibri" w:hAnsi="Calibri" w:cs="Calibri"/>
        </w:rPr>
        <w:t>κούντα</w:t>
      </w:r>
      <w:r w:rsidRPr="007D0899">
        <w:rPr>
          <w:rFonts w:ascii="Calibri" w:eastAsia="Calibri" w:hAnsi="Calibri" w:cs="Calibri"/>
        </w:rPr>
        <w:t xml:space="preserve"> </w:t>
      </w:r>
      <w:r w:rsidR="00723DCC">
        <w:rPr>
          <w:rFonts w:ascii="Calibri" w:eastAsia="Calibri" w:hAnsi="Calibri" w:cs="Calibri"/>
        </w:rPr>
        <w:t>κ</w:t>
      </w:r>
      <w:r w:rsidRPr="007D0899">
        <w:rPr>
          <w:rFonts w:ascii="Calibri" w:eastAsia="Calibri" w:hAnsi="Calibri" w:cs="Calibri"/>
        </w:rPr>
        <w:t>αθήκοντα Υποδιευθυντή στην Διεύθυνση Εποπτείας Επαγγελματικής &amp; Ιδιωτικής Ασφάλισης της Τράπεζας της Ελλάδος (</w:t>
      </w:r>
      <w:proofErr w:type="spellStart"/>
      <w:r w:rsidRPr="007D0899">
        <w:rPr>
          <w:rFonts w:ascii="Calibri" w:eastAsia="Calibri" w:hAnsi="Calibri" w:cs="Calibri"/>
        </w:rPr>
        <w:t>ΤτΕ</w:t>
      </w:r>
      <w:proofErr w:type="spellEnd"/>
      <w:r w:rsidRPr="007D0899">
        <w:rPr>
          <w:rFonts w:ascii="Calibri" w:eastAsia="Calibri" w:hAnsi="Calibri" w:cs="Calibri"/>
        </w:rPr>
        <w:t>),</w:t>
      </w:r>
      <w:r w:rsidRPr="007D0899">
        <w:rPr>
          <w:rFonts w:ascii="Calibri" w:hAnsi="Calibri" w:cs="Calibri"/>
        </w:rPr>
        <w:t xml:space="preserve"> </w:t>
      </w:r>
      <w:r w:rsidRPr="007D0899">
        <w:rPr>
          <w:rFonts w:ascii="Calibri" w:eastAsia="Calibri" w:hAnsi="Calibri" w:cs="Calibri"/>
        </w:rPr>
        <w:t xml:space="preserve">κ. Ιωάννη </w:t>
      </w:r>
      <w:proofErr w:type="spellStart"/>
      <w:r w:rsidRPr="007D0899">
        <w:rPr>
          <w:rFonts w:ascii="Calibri" w:eastAsia="Calibri" w:hAnsi="Calibri" w:cs="Calibri"/>
        </w:rPr>
        <w:t>Χατζηβασίλογλου</w:t>
      </w:r>
      <w:proofErr w:type="spellEnd"/>
      <w:r w:rsidRPr="007D0899">
        <w:rPr>
          <w:rFonts w:ascii="Calibri" w:eastAsia="Calibri" w:hAnsi="Calibri" w:cs="Calibri"/>
        </w:rPr>
        <w:t xml:space="preserve">. Αν έχουν κάνει κάποια μελέτη, πώς μπορεί κάποιος εργαζόμενος να αποταμιεύσει, όταν το 60,8% έχουν έως 1.200 ευρώ μεικτά; Πώς μπορεί να υπάρχει αποταμίευση των εργαζομένων και να έχουμε τα Ταμεία Επαγγελματικής Ασφάλισης (Τ.Ε.Α.) και να είναι εύρωστα; Πώς εξηγούμε και μιλάμε για τη </w:t>
      </w:r>
      <w:proofErr w:type="spellStart"/>
      <w:r w:rsidRPr="007D0899">
        <w:rPr>
          <w:rFonts w:ascii="Calibri" w:eastAsia="Calibri" w:hAnsi="Calibri" w:cs="Calibri"/>
        </w:rPr>
        <w:t>φορητότητα</w:t>
      </w:r>
      <w:proofErr w:type="spellEnd"/>
      <w:r w:rsidRPr="007D0899">
        <w:rPr>
          <w:rFonts w:ascii="Calibri" w:eastAsia="Calibri" w:hAnsi="Calibri" w:cs="Calibri"/>
        </w:rPr>
        <w:t xml:space="preserve"> στο σύστημα, όταν οι αποχωρήσεις σε ένα έτος είναι πολύ περισσότερες από τις προσλήψεις, για παράδειγμα, το 2025, είχαμε 323.885 προσλήψεις και είχαμε 326.885 αποχωρήσεις. </w:t>
      </w:r>
    </w:p>
    <w:p w14:paraId="58AB291D" w14:textId="6C203800"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b/>
          <w:bCs/>
        </w:rPr>
        <w:t>ΝΙΚΗ ΚΕΡΑΜΕΩΣ (Υπουργός Εργασίας και Κοινωνικής Ασφάλισης):</w:t>
      </w:r>
      <w:r w:rsidRPr="007D0899">
        <w:rPr>
          <w:rFonts w:ascii="Calibri" w:eastAsia="Calibri" w:hAnsi="Calibri" w:cs="Calibri"/>
        </w:rPr>
        <w:t xml:space="preserve"> Είχαμε περισσότερες αποχωρήσεις; </w:t>
      </w:r>
    </w:p>
    <w:p w14:paraId="39552802" w14:textId="32FCDEFB"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b/>
          <w:bCs/>
        </w:rPr>
        <w:t xml:space="preserve">ΧΡΗΣΤΟΣ ΚΑΤΣΩΤΗΣ (Ειδικός Αγορητής της Κ.Ο. «ΚΟΜΜΟΥΝΙΣΤΙΚΟ ΚΟΜΜΑ ΕΛΛΑΔΑΣ»): </w:t>
      </w:r>
      <w:r w:rsidRPr="007D0899">
        <w:rPr>
          <w:rFonts w:ascii="Calibri" w:eastAsia="Calibri" w:hAnsi="Calibri" w:cs="Calibri"/>
        </w:rPr>
        <w:t>Ναι, το 2025,</w:t>
      </w:r>
      <w:r w:rsidRPr="007D0899">
        <w:rPr>
          <w:rFonts w:ascii="Calibri" w:eastAsia="Calibri" w:hAnsi="Calibri" w:cs="Calibri"/>
          <w:b/>
          <w:bCs/>
        </w:rPr>
        <w:t xml:space="preserve"> </w:t>
      </w:r>
      <w:r w:rsidRPr="007D0899">
        <w:rPr>
          <w:rFonts w:ascii="Calibri" w:eastAsia="Calibri" w:hAnsi="Calibri" w:cs="Calibri"/>
        </w:rPr>
        <w:t>είχαμε 323.885</w:t>
      </w:r>
      <w:r w:rsidRPr="007D0899">
        <w:rPr>
          <w:rFonts w:ascii="Calibri" w:hAnsi="Calibri" w:cs="Calibri"/>
        </w:rPr>
        <w:t xml:space="preserve"> </w:t>
      </w:r>
      <w:r w:rsidRPr="007D0899">
        <w:rPr>
          <w:rFonts w:ascii="Calibri" w:eastAsia="Calibri" w:hAnsi="Calibri" w:cs="Calibri"/>
        </w:rPr>
        <w:t xml:space="preserve">προσλήψεις και είναι στοιχεία του «ΕΡΓΑΝΗ» της </w:t>
      </w:r>
      <w:r w:rsidRPr="007D0899">
        <w:rPr>
          <w:rFonts w:ascii="Calibri" w:eastAsia="Calibri" w:hAnsi="Calibri" w:cs="Calibri"/>
        </w:rPr>
        <w:lastRenderedPageBreak/>
        <w:t xml:space="preserve">οποίας </w:t>
      </w:r>
      <w:r w:rsidR="007E5057" w:rsidRPr="007D0899">
        <w:rPr>
          <w:rFonts w:ascii="Calibri" w:eastAsia="Calibri" w:hAnsi="Calibri" w:cs="Calibri"/>
        </w:rPr>
        <w:t>προΐστα</w:t>
      </w:r>
      <w:r w:rsidR="007E5057">
        <w:rPr>
          <w:rFonts w:ascii="Calibri" w:eastAsia="Calibri" w:hAnsi="Calibri" w:cs="Calibri"/>
        </w:rPr>
        <w:t>σ</w:t>
      </w:r>
      <w:r w:rsidR="007E5057" w:rsidRPr="007D0899">
        <w:rPr>
          <w:rFonts w:ascii="Calibri" w:eastAsia="Calibri" w:hAnsi="Calibri" w:cs="Calibri"/>
        </w:rPr>
        <w:t>τε</w:t>
      </w:r>
      <w:r w:rsidR="001A26A5">
        <w:rPr>
          <w:rFonts w:ascii="Calibri" w:eastAsia="Calibri" w:hAnsi="Calibri" w:cs="Calibri"/>
        </w:rPr>
        <w:t>,</w:t>
      </w:r>
      <w:r w:rsidRPr="007D0899">
        <w:rPr>
          <w:rFonts w:ascii="Calibri" w:eastAsia="Calibri" w:hAnsi="Calibri" w:cs="Calibri"/>
        </w:rPr>
        <w:t xml:space="preserve"> κυρία Κεραμέως, αν δεν το ξέρετε. Είχαμε 323.885 προσλήψεις και είχαμε τρεις 326.885 αποχωρήσεις. Πώς, λοιπόν, ασκείτε αυτή την κινητικότητα; Πώς μπορεί, λοιπόν, να υπάρχει Επαγγελματικό Ταμείο, όταν και η διακλαδικότητα είναι πολύ μεγάλη, πέρα από τις επιχειρήσεις των ίδιων κλάδων, που μπορεί να πεις ότι είναι στον ίδιο κλάδο, αλλά, όταν εδώ υπάρχει μια κινητικότητα στους διάφορους κλάδους; Πώς μπορεί, λοιπόν, να υπάρχει Ταμείο Επαγγελματικής Ασφάλισης (Τ.Ε.Α.) και να έχει παροχές στους ασφαλισμένους; </w:t>
      </w:r>
    </w:p>
    <w:p w14:paraId="12ECB2D7"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Επίσης, επειδή ξέρουμε ότι υπάρχουν συγκεκριμένες εισφορές που πρέπει να δίνει εργαζόμενους στο Ταμείο, αλλά δεν είναι γνωστό τι θα πάρει σαν σύνταξη, γιατί το σύστημα είναι κεφαλαιακό και θα επενδύονται σε προϊόντα χαμηλού, μεσαίου και υψηλού ρίσκου και δεν γνωρίζουμε πότε τι θα είναι το τελικό ποσό για τον οποιοδήποτε ασφαλισμένο. Μπορείτε να μας πείτε αν υπάρχει ελάχιστο ποσό που θα έχει ένας ασφαλισμένος να προσδοκά από το Επιχειρηματικό Ταμείο που θα είναι ασφαλισμένος; Να δούμε αν, πράγματι, συμφέρει τους εργαζόμενους να αποταμιεύσουν σε αυτά τα Ταμεία ή όχι;</w:t>
      </w:r>
      <w:r w:rsidRPr="007D0899">
        <w:rPr>
          <w:rFonts w:ascii="Calibri" w:hAnsi="Calibri" w:cs="Calibri"/>
        </w:rPr>
        <w:t xml:space="preserve"> </w:t>
      </w:r>
    </w:p>
    <w:p w14:paraId="1D959AFA"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b/>
          <w:bCs/>
        </w:rPr>
        <w:t>ΓΕΩΡΓΙΟΣ ΣΤΥΛΙΟΣ (Πρόεδρος της Επιτροπής):</w:t>
      </w:r>
      <w:r w:rsidRPr="007D0899">
        <w:rPr>
          <w:rFonts w:ascii="Calibri" w:eastAsia="Calibri" w:hAnsi="Calibri" w:cs="Calibri"/>
        </w:rPr>
        <w:t xml:space="preserve"> Ευχαριστούμε, κύριε </w:t>
      </w:r>
      <w:proofErr w:type="spellStart"/>
      <w:r w:rsidRPr="007D0899">
        <w:rPr>
          <w:rFonts w:ascii="Calibri" w:eastAsia="Calibri" w:hAnsi="Calibri" w:cs="Calibri"/>
        </w:rPr>
        <w:t>Κατσώτη</w:t>
      </w:r>
      <w:proofErr w:type="spellEnd"/>
      <w:r w:rsidRPr="007D0899">
        <w:rPr>
          <w:rFonts w:ascii="Calibri" w:eastAsia="Calibri" w:hAnsi="Calibri" w:cs="Calibri"/>
        </w:rPr>
        <w:t>.</w:t>
      </w:r>
    </w:p>
    <w:p w14:paraId="0F673D7E"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Τον λόγο έχει ο Ειδικός Αγορητής της Κ.Ο. «ΣΥΝΑΣΠΙΣΜΟΣ ΡΙΖΟΣΠΑΣΤΙΚΗΣ ΑΡΙΣΤΕΡΑΣ – ΠΡΟΟΔΕΥΤΙΚΗ ΣΥΜΜΑΧΙΑ», κ. Γεώργιος Παπαηλιού.</w:t>
      </w:r>
    </w:p>
    <w:p w14:paraId="06AEC7FE" w14:textId="77777777" w:rsidR="00A64808" w:rsidRPr="001E59F3"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b/>
          <w:bCs/>
        </w:rPr>
        <w:t>ΓΕΩΡΓΙΟΣ ΠΑΠΑΗΛΙΟΥ (Ειδικός Αγορητής της Κ.Ο. «ΣΥΝΑΣΠΙΣΜΟΣ ΡΙΖΟΣΠΑΣΤΙΚΗΣ ΑΡΙΣΤΕΡΑΣ – ΠΡΟΟΔΕΥΤΙΚΗ ΣΥΜΜΑΧΙΑ»):</w:t>
      </w:r>
      <w:r w:rsidRPr="007D0899">
        <w:rPr>
          <w:rFonts w:ascii="Calibri" w:eastAsia="Calibri" w:hAnsi="Calibri" w:cs="Calibri"/>
        </w:rPr>
        <w:t xml:space="preserve"> Ευχαριστούμε τους εκπροσώπους των φορέων που είναι παρόντες και που μετείχαν στη σημερινή συζήτηση. Θέλω να θέσω μία πρώτη ερώτηση στη Διευθύντρια Τομέα Εργασιακών Σχέσεων και Κοινωνικού Διαλόγου του Συνδέσμου Επιχειρήσεων και Βιομηχανιών (ΣΕΒ), κυρία Κατερίνα Δασκαλάκη. Είπατε ότι με το νέο πλαίσιο στηρίζεται το κοινωνικοασφαλιστικό σύστημα. Πώς γίνεται αυτό, όταν το κοινωνικοασφαλιστικό σύστημα, ο πρώτος πυλώνας, έχει εντελώς διαφορετικά χαρακτηριστικά από τον πυλώνα της επαγγελματικής ασφάλισης;</w:t>
      </w:r>
    </w:p>
    <w:p w14:paraId="7A3B1E1B"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 xml:space="preserve">Επίσης, ειπώθηκε από τον Πρόεδρο του Επαγγελματικού Επιμελητηρίου Αθηνών (ΕΕΑ),  κ. Ιωάννη </w:t>
      </w:r>
      <w:proofErr w:type="spellStart"/>
      <w:r w:rsidRPr="007D0899">
        <w:rPr>
          <w:rFonts w:ascii="Calibri" w:eastAsia="Calibri" w:hAnsi="Calibri" w:cs="Calibri"/>
        </w:rPr>
        <w:t>Χατζηθεοδοσίου</w:t>
      </w:r>
      <w:proofErr w:type="spellEnd"/>
      <w:r w:rsidRPr="007D0899">
        <w:rPr>
          <w:rFonts w:ascii="Calibri" w:eastAsia="Calibri" w:hAnsi="Calibri" w:cs="Calibri"/>
        </w:rPr>
        <w:t xml:space="preserve">, ότι ο πρώτος πυλώνας έχει θέμα. Μπορείτε να μας το εξειδικεύσετε; </w:t>
      </w:r>
    </w:p>
    <w:p w14:paraId="48FEF2E9"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eastAsia="Calibri" w:hAnsi="Calibri" w:cs="Calibri"/>
        </w:rPr>
        <w:t>Επίσης, μια γενική ερώτηση, αν και κατά πόσον το επίπεδο αμοιβών, όπως είναι σήμερα, θα επιτρέψει την ένταξη στην επαγγελματική ασφάλιση πολλών εργαζομένων και κυρίως των χαμηλόμισθων και εκείνων, οι οποίοι απασχολούνται επισφαλώς; Ευχαριστώ.</w:t>
      </w:r>
    </w:p>
    <w:p w14:paraId="77B9AD48" w14:textId="43F78B4A"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b/>
          <w:bCs/>
        </w:rPr>
        <w:t>ΓΕΩΡΓΙΟΣ ΣΤΥΛΙΟΣ (Πρόεδρος της Επιτροπής):</w:t>
      </w:r>
      <w:r w:rsidRPr="007D0899">
        <w:rPr>
          <w:rFonts w:ascii="Calibri" w:eastAsia="Calibri" w:hAnsi="Calibri" w:cs="Calibri"/>
        </w:rPr>
        <w:t xml:space="preserve"> Ευχαριστούμε, κύριε Παπαηλιού.</w:t>
      </w:r>
    </w:p>
    <w:p w14:paraId="29399ECA"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Τον λόγο έχει η Ειδική Αγορήτρια της Κ.Ο. «ΕΛΛΗΝΙΚΗ ΛΥΣΗ - ΚΥΡΙΑΚΟΣ ΒΕΛΟΠΟΥΛΟΣ», κυρία Μαρία Αθανασίου.</w:t>
      </w:r>
      <w:r w:rsidRPr="007D0899">
        <w:rPr>
          <w:rFonts w:ascii="Calibri" w:eastAsia="Calibri" w:hAnsi="Calibri" w:cs="Calibri"/>
        </w:rPr>
        <w:tab/>
      </w:r>
    </w:p>
    <w:p w14:paraId="228D7A22" w14:textId="55D76DF9"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b/>
          <w:bCs/>
        </w:rPr>
        <w:t>ΜΑΡΙΑ ΑΘΑΝΑΣΙΟΥ (Ειδική Αγορήτρια της Κ.Ο. «ΕΛΛΗΝΙΚΗ ΛΥΣΗ - ΚΥΡΙΑΚΟΣ ΒΕΛΟΠΟΥΛΟΣ»):</w:t>
      </w:r>
      <w:r w:rsidRPr="007D0899">
        <w:rPr>
          <w:rFonts w:ascii="Calibri" w:eastAsia="Calibri" w:hAnsi="Calibri" w:cs="Calibri"/>
        </w:rPr>
        <w:t xml:space="preserve"> Ευχαριστώ, κύριε Πρόεδρε. Ευχαριστούμε τους φορείς για τις πληροφορίες, αν και θα περίμενα περισσότερες παρατηρήσεις. </w:t>
      </w:r>
    </w:p>
    <w:p w14:paraId="28934085"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 xml:space="preserve">Θα ήθελα να θέσω δύο ερωτήσεις στον Πρόεδρο του Επαγγελματικού Επιμελητηρίου Αθηνών (Ε.Ε.Α.), κ. Ιωάννη </w:t>
      </w:r>
      <w:proofErr w:type="spellStart"/>
      <w:r w:rsidRPr="007D0899">
        <w:rPr>
          <w:rFonts w:ascii="Calibri" w:eastAsia="Calibri" w:hAnsi="Calibri" w:cs="Calibri"/>
        </w:rPr>
        <w:t>Χατζηθεοδοσίου</w:t>
      </w:r>
      <w:proofErr w:type="spellEnd"/>
      <w:r w:rsidRPr="007D0899">
        <w:rPr>
          <w:rFonts w:ascii="Calibri" w:eastAsia="Calibri" w:hAnsi="Calibri" w:cs="Calibri"/>
        </w:rPr>
        <w:t xml:space="preserve">. Πώς προστατεύονται οι συντάξεις και οι παροχές των εργαζομένων, όταν ένα Ταμείο καλείται να καλύψει την </w:t>
      </w:r>
      <w:proofErr w:type="spellStart"/>
      <w:r w:rsidRPr="007D0899">
        <w:rPr>
          <w:rFonts w:ascii="Calibri" w:eastAsia="Calibri" w:hAnsi="Calibri" w:cs="Calibri"/>
        </w:rPr>
        <w:t>υποχρηματοδότησή</w:t>
      </w:r>
      <w:proofErr w:type="spellEnd"/>
      <w:r w:rsidRPr="007D0899">
        <w:rPr>
          <w:rFonts w:ascii="Calibri" w:eastAsia="Calibri" w:hAnsi="Calibri" w:cs="Calibri"/>
        </w:rPr>
        <w:t xml:space="preserve"> του μέσα σε μόλις έξι μήνες, χωρίς την ύπαρξη εργοδοτικής εγγύησης; Πώς προστατεύονται τα θεμελιωμένα δικαιώματα των ασφαλισμένων κατά τη διαδικασία του βίαιου τερματισμού ενός προγράμματος, ιδιαίτερα αν αυτό συμβεί σε περιόδους αρνητική συγκυρία στις αγορές; </w:t>
      </w:r>
    </w:p>
    <w:p w14:paraId="341F03D0"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Τώρα, εδώ θα μπορούσε να μου απαντήσει ο Αναπληρωτής Γενικός Γραμματέας της Πανελλήνιας Ομοσπονδίας Πολιτικών Συνταξιούχων (Π.Ο.Π.Σ.), κ. Παναγιώτης Κουμανζέλης. Ποιες ασφαλιστικές δικλείδες προβλέπονται για την αποφυγή σύγκρουσης συμφερόντων, όταν η εκκαθάριση διενεργείται από το ίδιο το Διοικητικό Συμβούλιο (Δ.Σ.) ή τον διαχειριστή του</w:t>
      </w:r>
      <w:r w:rsidRPr="007D0899">
        <w:rPr>
          <w:rFonts w:ascii="Calibri" w:hAnsi="Calibri" w:cs="Calibri"/>
        </w:rPr>
        <w:t xml:space="preserve"> </w:t>
      </w:r>
      <w:r w:rsidRPr="007D0899">
        <w:rPr>
          <w:rFonts w:ascii="Calibri" w:eastAsia="Calibri" w:hAnsi="Calibri" w:cs="Calibri"/>
        </w:rPr>
        <w:t xml:space="preserve">Ταμείου Επαγγελματικής Ασφάλισης (Τ.Ε.Α.); Πώς προστατεύονται τα μέλη των υγιών προγραμμάτων -και εσείς θα μπορούσατε να απαντήσετε- ενός πολύ εργοδοτικού Ταμείου των </w:t>
      </w:r>
      <w:r w:rsidRPr="007D0899">
        <w:rPr>
          <w:rFonts w:ascii="Calibri" w:eastAsia="Calibri" w:hAnsi="Calibri" w:cs="Calibri"/>
        </w:rPr>
        <w:lastRenderedPageBreak/>
        <w:t>οποίων οι εισφορές και οι αποδόσεις κινδυνεύουν να εγκλωβιστούν στην καθολική ανάκληση άδειας εξαιτίας ενός εγκληματικού προγράμματος άλλου εργοδότη; Ευχαριστώ.</w:t>
      </w:r>
    </w:p>
    <w:p w14:paraId="24E1FFB5" w14:textId="31E07B28"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b/>
          <w:bCs/>
        </w:rPr>
        <w:t>ΓΕΩΡΓΙΟΣ ΣΤΥΛΙΟΣ (Πρόεδρος της Επιτροπής):</w:t>
      </w:r>
      <w:r w:rsidRPr="007D0899">
        <w:rPr>
          <w:rFonts w:ascii="Calibri" w:hAnsi="Calibri" w:cs="Calibri"/>
        </w:rPr>
        <w:t xml:space="preserve"> </w:t>
      </w:r>
      <w:r w:rsidRPr="007D0899">
        <w:rPr>
          <w:rFonts w:ascii="Calibri" w:eastAsia="Calibri" w:hAnsi="Calibri" w:cs="Calibri"/>
        </w:rPr>
        <w:t>Ευχαριστούμε, κυρία Αθανασίου.</w:t>
      </w:r>
    </w:p>
    <w:p w14:paraId="0D1B7EA0"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hAnsi="Calibri" w:cs="Calibri"/>
        </w:rPr>
        <w:t xml:space="preserve">Τον λόγο έχει η </w:t>
      </w:r>
      <w:r w:rsidRPr="007D0899">
        <w:rPr>
          <w:rFonts w:ascii="Calibri" w:eastAsia="Calibri" w:hAnsi="Calibri" w:cs="Calibri"/>
        </w:rPr>
        <w:t>Ειδική Αγορήτρια της Κ.Ο. «ΔΗΜΟΚΡΑΤΙΚΟ ΠΑΤΡΙΩΤΙΚΟ ΚΙΝΗΜΑ ‘’NIKH”, κυρίας Ασπασία Κουρουπάκη.</w:t>
      </w:r>
      <w:r w:rsidRPr="007D0899">
        <w:rPr>
          <w:rFonts w:ascii="Calibri" w:eastAsia="Calibri" w:hAnsi="Calibri" w:cs="Calibri"/>
        </w:rPr>
        <w:tab/>
      </w:r>
    </w:p>
    <w:p w14:paraId="2FDEB37A"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ΑΣΠΑΣΙΑ ΚΟΥΡΟΥΠΑΚΗ (Ειδική Αγορήτρια της Κ.Ο. «ΔΗΜΟΚΡΑΤΙΚΟ ΠΑΤΡΙΩΤΙΚΟ ΚΙΝΗΜΑ “ΝΙΚΗ”»):</w:t>
      </w:r>
      <w:r w:rsidRPr="007D0899">
        <w:rPr>
          <w:rFonts w:ascii="Calibri" w:hAnsi="Calibri" w:cs="Calibri"/>
        </w:rPr>
        <w:t xml:space="preserve"> Ευχαριστώ, κύριε Πρόεδρε. Ευχαριστούμε όλους τους εκπροσώπους των φορέων. Θα ήθελα να ξεκινήσω με δύο ερωτήσεις προς τον κ. Κουμανζέλη, τον Αναπληρωτή Γενικό γραμματέα της Πανελλήνιας Ομοσπονδίας Πολιτικών Συνταξιούχων. Η πρώτη ερώτηση. Με βάση την εμπειρία των σημερινών συνταξιούχων από τις διαδοχικές ασφαλιστικές μεταρρυθμίσεις, θεωρείτε ότι η έντονη ενίσχυση του δεύτερου </w:t>
      </w:r>
      <w:proofErr w:type="spellStart"/>
      <w:r w:rsidRPr="007D0899">
        <w:rPr>
          <w:rFonts w:ascii="Calibri" w:hAnsi="Calibri" w:cs="Calibri"/>
        </w:rPr>
        <w:t>κεφαλαιοποιητικού</w:t>
      </w:r>
      <w:proofErr w:type="spellEnd"/>
      <w:r w:rsidRPr="007D0899">
        <w:rPr>
          <w:rFonts w:ascii="Calibri" w:hAnsi="Calibri" w:cs="Calibri"/>
        </w:rPr>
        <w:t xml:space="preserve"> πυλώνα δημιουργεί τον κίνδυνο σταδιακής υποχώρησης της κρατικής ευθύνης για επαρκείς δημόσιας τάξης και διαμόρφωσης ενός συστήματος δύο ταχυτήτων;</w:t>
      </w:r>
    </w:p>
    <w:p w14:paraId="0D980F9D" w14:textId="76420830"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Και η δεύτερη ερώτηση. Το άρθρο 69 χαρακτηρίζει τα δικαιώματα των ασφαλισμένων κατοχυρωμένα. Ωστόσο, όμως, επιτρέπει</w:t>
      </w:r>
      <w:r w:rsidR="00322544" w:rsidRPr="00322544">
        <w:rPr>
          <w:rFonts w:ascii="Calibri" w:hAnsi="Calibri" w:cs="Calibri"/>
        </w:rPr>
        <w:t>,</w:t>
      </w:r>
      <w:r w:rsidRPr="007D0899">
        <w:rPr>
          <w:rFonts w:ascii="Calibri" w:hAnsi="Calibri" w:cs="Calibri"/>
        </w:rPr>
        <w:t xml:space="preserve"> όταν υπάρχει έλλειμμα την επιβολή πρόσθετων εισφορών, τη μείωση των παροχών ή τον τερματισμό του προγράμματος. Θεωρείτε ότι μπορεί να νοείται πραγματικά κατοχυρωμένο συνταξιοδοτικό δικαίωμα</w:t>
      </w:r>
      <w:r w:rsidR="00322544" w:rsidRPr="00322544">
        <w:rPr>
          <w:rFonts w:ascii="Calibri" w:hAnsi="Calibri" w:cs="Calibri"/>
        </w:rPr>
        <w:t>,</w:t>
      </w:r>
      <w:r w:rsidRPr="007D0899">
        <w:rPr>
          <w:rFonts w:ascii="Calibri" w:hAnsi="Calibri" w:cs="Calibri"/>
        </w:rPr>
        <w:t xml:space="preserve"> όταν ο ασφαλισμένος, αφού καταβάλλει εισφορές επί δεκαετίες, να μπορεί τελικά να λάβει μειωμένη παροχή; Υπάρχουν κάποιες ελάχιστες εγγυήσεις που ζητάτε να ενσωματωθούν στον νόμο. </w:t>
      </w:r>
    </w:p>
    <w:p w14:paraId="1D9BA7AB"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Συνεχίζω με την κυρία Παπασπυροπούλου, Γενική Διευθύντρια της Ένωσης Ασφαλιστικών Εταιρειών Ελλάδος. Θα παρέχουν τα ΟΑΠΕΣ εγγύηση επιστροφής του καταβληθέντος κεφαλαίου ή ελάχιστης συνταξιοδοτικής παροχής εφόσον ο </w:t>
      </w:r>
      <w:proofErr w:type="spellStart"/>
      <w:r w:rsidRPr="007D0899">
        <w:rPr>
          <w:rFonts w:ascii="Calibri" w:hAnsi="Calibri" w:cs="Calibri"/>
        </w:rPr>
        <w:t>πάροχος</w:t>
      </w:r>
      <w:proofErr w:type="spellEnd"/>
      <w:r w:rsidRPr="007D0899">
        <w:rPr>
          <w:rFonts w:ascii="Calibri" w:hAnsi="Calibri" w:cs="Calibri"/>
        </w:rPr>
        <w:t xml:space="preserve"> δεν εγγυάται ούτε το κεφάλαιο, ούτε συγκεκριμένο ύψος παροχής; Με ποια νομική και οικονομική βάση ο ασφαλισμένος καλείται να επωμιστεί πρόσθετη εισφορά ή μείωση παροχών όταν το πρόγραμμα αποτυγχάνει;</w:t>
      </w:r>
    </w:p>
    <w:p w14:paraId="777C1659"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Προς τον κύριο </w:t>
      </w:r>
      <w:proofErr w:type="spellStart"/>
      <w:r w:rsidRPr="007D0899">
        <w:rPr>
          <w:rFonts w:ascii="Calibri" w:hAnsi="Calibri" w:cs="Calibri"/>
        </w:rPr>
        <w:t>Χατζηβασίλογλου</w:t>
      </w:r>
      <w:proofErr w:type="spellEnd"/>
      <w:r w:rsidRPr="007D0899">
        <w:rPr>
          <w:rFonts w:ascii="Calibri" w:hAnsi="Calibri" w:cs="Calibri"/>
        </w:rPr>
        <w:t>, εκπρόσωπο της Τράπεζας της Ελλάδος. Διαθέτει σήμερα η Τράπεζα της Ελλάδος επαρκές και εξειδικευμένο προσωπικό για ταυτόχρονο έλεγχο ανοιχτών ΤΕΑ, ΟΑΠΕΣ, επενδυτικών κινδύνων, παραγώγων, μεταβιβάσεων, χρεώσεων και πρακτικών διανομής; Θα ήταν εφικτό να υπάρχει κάποια ετήσια δημόσια έκθεση με συγκριτικά στοιχεία για αποδόσεις, κόστη, καταγγελίες, κυρώσεις και σχέδια ανάκαμψης;</w:t>
      </w:r>
    </w:p>
    <w:p w14:paraId="6E723C41"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Προς τον κύριο </w:t>
      </w:r>
      <w:proofErr w:type="spellStart"/>
      <w:r w:rsidRPr="007D0899">
        <w:rPr>
          <w:rFonts w:ascii="Calibri" w:hAnsi="Calibri" w:cs="Calibri"/>
        </w:rPr>
        <w:t>Μέγγουλη</w:t>
      </w:r>
      <w:proofErr w:type="spellEnd"/>
      <w:r w:rsidRPr="007D0899">
        <w:rPr>
          <w:rFonts w:ascii="Calibri" w:hAnsi="Calibri" w:cs="Calibri"/>
        </w:rPr>
        <w:t xml:space="preserve">, Γενικό Διευθυντή της Ελληνικής Συνομοσπονδίας Εμπορίου και Επιχειρηματικότητας. Υπάρχει κίνδυνος τα φορολογικά κίνητρα και τα ανοιχτά επαγγελματικά ταμεία να διευρύνουν την απόσταση ανάμεσα στις μεγάλες εμπορικές αλυσίδες, οι οποίες θα μπορούν να χρηματοδοτούν γενναιόδωρα προγράμματα και στις μικρές εμπορικές επιχειρήσεις; Ποια εξισορροπητικά μέτρα απαιτούνται; Σας ευχαριστώ. </w:t>
      </w:r>
    </w:p>
    <w:p w14:paraId="2F7E876B" w14:textId="624A64C4"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ΓΕΩΡΓΙΟΣ ΣΤΥΛΙΟΣ (Πρόεδρος της Επιτροπής):</w:t>
      </w:r>
      <w:r w:rsidRPr="007D0899">
        <w:rPr>
          <w:rFonts w:ascii="Calibri" w:hAnsi="Calibri" w:cs="Calibri"/>
        </w:rPr>
        <w:t xml:space="preserve"> Ευχαριστούμε την κυρία Κουρουπάκη. </w:t>
      </w:r>
    </w:p>
    <w:p w14:paraId="241DECD0"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Τώρα τον λόγο έχει ο Ειδικός Αγορητής της Κ.Ο. «ΠΛΕΥΣΗ ΕΛΕΥΘΕΡΙΑΣ», κ. Μπιμπίλας, μέσω </w:t>
      </w:r>
      <w:r w:rsidRPr="007D0899">
        <w:rPr>
          <w:rFonts w:ascii="Calibri" w:hAnsi="Calibri" w:cs="Calibri"/>
          <w:lang w:val="en-US"/>
        </w:rPr>
        <w:t>Webex</w:t>
      </w:r>
      <w:r w:rsidRPr="007D0899">
        <w:rPr>
          <w:rFonts w:ascii="Calibri" w:hAnsi="Calibri" w:cs="Calibri"/>
        </w:rPr>
        <w:t xml:space="preserve">. Κύριε Μπιμπίλα, μας ακούτε; Βλέπουμε ότι είστε συνδεδεμένος, αλλά δεν μας ακούτε. </w:t>
      </w:r>
    </w:p>
    <w:p w14:paraId="2B12B258"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Προχωράμε. Θα δώσω τον λόγο στην κυρία Υπουργό, για να θέσει ερωτήσεις και να τοποθετηθεί. </w:t>
      </w:r>
    </w:p>
    <w:p w14:paraId="07509817" w14:textId="732E841F"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 xml:space="preserve">ΝΙΚΗ ΚΕΡΑΜΕΩΣ (Υπουργός </w:t>
      </w:r>
      <w:bookmarkStart w:id="5" w:name="_Hlk219794645"/>
      <w:r w:rsidRPr="007D0899">
        <w:rPr>
          <w:rFonts w:ascii="Calibri" w:hAnsi="Calibri" w:cs="Calibri"/>
          <w:b/>
          <w:bCs/>
        </w:rPr>
        <w:t>Εργασίας και Κοινωνικής Ασφάλισης</w:t>
      </w:r>
      <w:bookmarkEnd w:id="5"/>
      <w:r w:rsidRPr="007D0899">
        <w:rPr>
          <w:rFonts w:ascii="Calibri" w:hAnsi="Calibri" w:cs="Calibri"/>
          <w:b/>
          <w:bCs/>
        </w:rPr>
        <w:t xml:space="preserve">): </w:t>
      </w:r>
      <w:r w:rsidRPr="007D0899">
        <w:rPr>
          <w:rFonts w:ascii="Calibri" w:hAnsi="Calibri" w:cs="Calibri"/>
        </w:rPr>
        <w:t>Ευχαριστώ πολύ, κύριε Πρόεδρε. Δράττομαι της ευκαιρίας για να ευχαριστήσω πάρα πολύ τους φορείς οι οποίοι βρίσκονται εδώ σήμερα μαζί μας, είτε δια ζώσης είτε διαδικτυακά. Και να τους ευχαριστήσω πάρα πολύ για τον γόνιμο διάλογο όχι μόνο σήμερα, πολύ περισσότερο όλο το προηγούμενο διάστημα επί σειρά μηνών, προκειμένου ακριβώς το νομοθέτημα που φτάνει στη Βουλή να είναι σημαντικά εμπλουτισμένο προτού καν γίνει η σημερινή ακρόαση φορέων.</w:t>
      </w:r>
    </w:p>
    <w:p w14:paraId="39E74DB9"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Θεωρώ ότι τα δύο βασικά σημεία που αναδείχθηκαν από τη μεγάλη πλειοψηφία των φορέων, δέκα στους δώδεκα μέτρησα, είναι πρώτα απ’ όλα μια συναίνεση επί της ουσίας για θετική, θα έλεγα, κατεύθυνση του νομοσχεδίου. Και επίσης, για την εκτενή διαβούλευση που προηγήθηκε η οποία βοήθησε αντικειμενικά και το λέω εγώ πρώτη, πόσο σημαντικό είναι αυτός </w:t>
      </w:r>
      <w:r w:rsidRPr="007D0899">
        <w:rPr>
          <w:rFonts w:ascii="Calibri" w:hAnsi="Calibri" w:cs="Calibri"/>
        </w:rPr>
        <w:lastRenderedPageBreak/>
        <w:t xml:space="preserve">ο διάλογος τον οποίο τον έχουμε καθιερώσει στο Υπουργείο Εργασίας να γίνεται σε πολύ μεγάλο βάθος προτού καν φτάσει το νομοσχέδιο ούτε καν στη δημόσια διαβούλευση. </w:t>
      </w:r>
    </w:p>
    <w:p w14:paraId="799D81DA" w14:textId="3F1D8D1A"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Μερικά σχόλια σε σχέση με αυτά που ειπώθηκαν, δεδομένης και της απάντησης των φορέων. Πρώτα </w:t>
      </w:r>
      <w:proofErr w:type="spellStart"/>
      <w:r w:rsidRPr="007D0899">
        <w:rPr>
          <w:rFonts w:ascii="Calibri" w:hAnsi="Calibri" w:cs="Calibri"/>
        </w:rPr>
        <w:t>απ</w:t>
      </w:r>
      <w:proofErr w:type="spellEnd"/>
      <w:r w:rsidR="00C72E20">
        <w:rPr>
          <w:rFonts w:ascii="Calibri" w:hAnsi="Calibri" w:cs="Calibri"/>
        </w:rPr>
        <w:t>΄</w:t>
      </w:r>
      <w:r w:rsidRPr="007D0899">
        <w:rPr>
          <w:rFonts w:ascii="Calibri" w:hAnsi="Calibri" w:cs="Calibri"/>
        </w:rPr>
        <w:t xml:space="preserve"> όλα, η κυρία Δασκαλάκη από τον ΣΕΒ αναφέρθηκε στο ενδεχόμενο να απαλειφθεί η προϋπόθεση της λήψης σύνταξης από φορέα κύριας ασφάλισης και να αντικατασταθεί με τη θεμελίωση συνταξιοδοτικού δικαιώματος, ώστε η υπαγωγή στην αυτοτελή φορολόγηση να μην εξαρτάται από την απονομή της κύριας σύνταξης, αλλά από την πλήρωση των νόμιμων προϋποθέσεων συνταξιοδότησης. </w:t>
      </w:r>
    </w:p>
    <w:p w14:paraId="2A8B8B9F"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Η απάντηση είναι η εξής, κυρία Δασκαλάκη. Η πρόταση του νομοσχεδίου υπηρετεί τον βασικό σκοπό της επαγγελματικής ασφάλισης, που είναι να αποτελεί συμπληρωματικό εισόδημα κατά τη συνταξιοδότηση. Είναι συνταξιοδοτικό προϊόν και όχι μηχανισμός, θα έλεγα, πρόωρης ρευστοποίησης αποταμιεύσεων. Γι’ αυτό το λόγο, αυτά τα ισχυρά φορολογικά κίνητρα συνδέονται με την έξοδο από την αγορά εργασίας, η οποία μπορεί να είναι από τα 55. Όπως ξέρετε υπάρχει ειδική διάταξη ήδη από τα 55. Και από κει και πέρα, από τα 62, ανεξαρτήτως του αν έχει βγει ή όχι τη σύνταξη. Αλλά να έχουμε κατά νου ότι αποτελεί συνταξιοδοτικό προϊόν και θέλω να περάσω ένα ξεκάθαρο μήνυμα υπέρ της αποταμίευσης.</w:t>
      </w:r>
    </w:p>
    <w:p w14:paraId="46781D51" w14:textId="0A955185"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Κυρίες </w:t>
      </w:r>
      <w:proofErr w:type="spellStart"/>
      <w:r w:rsidRPr="007D0899">
        <w:rPr>
          <w:rFonts w:ascii="Calibri" w:hAnsi="Calibri" w:cs="Calibri"/>
        </w:rPr>
        <w:t>Χατζηθεοδοσίου</w:t>
      </w:r>
      <w:proofErr w:type="spellEnd"/>
      <w:r w:rsidRPr="007D0899">
        <w:rPr>
          <w:rFonts w:ascii="Calibri" w:hAnsi="Calibri" w:cs="Calibri"/>
        </w:rPr>
        <w:t>, αναφερθήκατε στον θεσμό του διαμεσολαβητή και στα Ταμεία Επαγγελματικής Ασφάλισης. Τα ΤΕΑ δεν παρέχουν ασφαλιστικά προϊόντα, όπως οι ασφαλιστικές, ώστε να μπορεί η διανομή τους να διενεργείται μέσω πιστοποιημένων ασφαλιστικών διαμεσολαβητών. Άρα</w:t>
      </w:r>
      <w:r w:rsidR="00FD2325">
        <w:rPr>
          <w:rFonts w:ascii="Calibri" w:hAnsi="Calibri" w:cs="Calibri"/>
        </w:rPr>
        <w:t>,</w:t>
      </w:r>
      <w:r w:rsidRPr="007D0899">
        <w:rPr>
          <w:rFonts w:ascii="Calibri" w:hAnsi="Calibri" w:cs="Calibri"/>
        </w:rPr>
        <w:t xml:space="preserve"> είναι διαφορετική η φύση και ο ίδιος ο νόμος δεν προβλέπει αυτή τη δυνατότητα, διότι δεν μιλάμε για ασφαλιστικά προϊόντα.</w:t>
      </w:r>
    </w:p>
    <w:p w14:paraId="09097C01" w14:textId="46AC42B0"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Ζητήσατε χρόνο προσαρμογής. Υπάρχει μέχρι το τέλος του 2027. Άρα</w:t>
      </w:r>
      <w:r w:rsidR="004B157B">
        <w:rPr>
          <w:rFonts w:ascii="Calibri" w:hAnsi="Calibri" w:cs="Calibri"/>
        </w:rPr>
        <w:t>,</w:t>
      </w:r>
      <w:r w:rsidRPr="007D0899">
        <w:rPr>
          <w:rFonts w:ascii="Calibri" w:hAnsi="Calibri" w:cs="Calibri"/>
        </w:rPr>
        <w:t xml:space="preserve"> υπάρχει ενάμισης χρόνος, νομίζω είναι επαρκής. Κάνατε μια ιδιαίτερη αναφορά στον τρίτο πυλώνα, τον οποίο αντιλαμβάνομαι πλήρως. Μου έχει φτάσει και από άλλες πηγές. Αντιλαμβάνεστε ότι ο τρίτος πυλώνας δεν υπάγεται στο Υπουργείο Εργασίας. Πλην όμως, επειδή αυτό μας έχει κατατεθεί και από την Ένωση Ασφαλιστικών Εταιρειών, έχω φροντίσει ούτως ώστε και αυτά να μεταφερθούν και στο αρμόδιο υπουργείο για την ανάγκη ενίσχυσης όπως προτείνεται στα ζητήματα αυτά.</w:t>
      </w:r>
    </w:p>
    <w:p w14:paraId="4BE6E218"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Υπήρξαν δύο φορείς που τοποθετήθηκαν εκτενώς στον πρώτο πυλώνα και όχι στον δεύτερο. Δηλαδή, περί βιωσιμότητας του ασφαλιστικού συστήματος και ούτω καθεξής, όπως είχαμε προειδοποιήσει και από τη χθεσινή συνεδρίαση. Όπως, επίσης, και ο κ. Κατσώτης έκανε κάποια σχόλια σε αυτή την κατεύθυνση. </w:t>
      </w:r>
    </w:p>
    <w:p w14:paraId="737C813E" w14:textId="62D48BBB"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Θέλω απλά, γιατί δεν μου αρέσει να αφήνω τίποτα αναπάντητο, να θυμίσω το εξής. Σήμερα, η χώρα έχει 563.000 περισσότερους εργαζόμενους, σε σχέση με το 2019. Στοιχεία από την </w:t>
      </w:r>
      <w:r w:rsidR="002B2F9C">
        <w:rPr>
          <w:rFonts w:ascii="Calibri" w:hAnsi="Calibri" w:cs="Calibri"/>
        </w:rPr>
        <w:t>«</w:t>
      </w:r>
      <w:r w:rsidRPr="007D0899">
        <w:rPr>
          <w:rFonts w:ascii="Calibri" w:hAnsi="Calibri" w:cs="Calibri"/>
        </w:rPr>
        <w:t>ΕΡΓΑΝΗ</w:t>
      </w:r>
      <w:r w:rsidR="002B2F9C">
        <w:rPr>
          <w:rFonts w:ascii="Calibri" w:hAnsi="Calibri" w:cs="Calibri"/>
        </w:rPr>
        <w:t>»</w:t>
      </w:r>
      <w:r w:rsidRPr="007D0899">
        <w:rPr>
          <w:rFonts w:ascii="Calibri" w:hAnsi="Calibri" w:cs="Calibri"/>
        </w:rPr>
        <w:t>. Το ασφαλιστικό σύστημα, εφόσον μιλάμε για τον πρώτο πυλώνα, παρότι ξαναλέω ότι δεν έχει καμία σχέση με το παρών νομοσχέδιο, το παρόν νομοσχέδιο αφορά μόνο τον δεύτερο πυλώνα επαγγελματικής ασφάλισης. Ο πρώτος όμως πυλώνας, επειδή ξαναλέω δεν θέλω να αφήνω κάτι αναπάντητο, είναι σημαντικά ενισχυμένος σε σχέση με τα προηγούμενα χρόνια με τουλάχιστον τρεις τρόπους.</w:t>
      </w:r>
    </w:p>
    <w:p w14:paraId="77335435" w14:textId="77777777" w:rsidR="00B65EBB"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Ο πρώτος είναι ότι έχουμε εκατοντάδες χιλιάδες περισσότερους εργαζόμενους από ότι είχαμε το 2019, 563.000 για την ακρίβεια. Γι’ αυτούς τους 563.000 το 2019 πλήρωνε το κράτος επίδομα ανεργίας σε αυτούς. Τώρα αυτοί πληρώνουν εισφορές, καθότι αποτελούν μέλη της αγοράς εργασίας. </w:t>
      </w:r>
    </w:p>
    <w:p w14:paraId="711B0DE0" w14:textId="50855FDA" w:rsidR="007823E8" w:rsidRDefault="00A64808" w:rsidP="007D0899">
      <w:pPr>
        <w:spacing w:line="276" w:lineRule="auto"/>
        <w:ind w:firstLine="709"/>
        <w:contextualSpacing/>
        <w:jc w:val="both"/>
        <w:rPr>
          <w:rFonts w:ascii="Calibri" w:hAnsi="Calibri" w:cs="Calibri"/>
        </w:rPr>
      </w:pPr>
      <w:r w:rsidRPr="007D0899">
        <w:rPr>
          <w:rFonts w:ascii="Calibri" w:hAnsi="Calibri" w:cs="Calibri"/>
        </w:rPr>
        <w:t>Δεύτερον</w:t>
      </w:r>
      <w:r w:rsidR="00DB428E">
        <w:rPr>
          <w:rFonts w:ascii="Calibri" w:hAnsi="Calibri" w:cs="Calibri"/>
        </w:rPr>
        <w:t>, ο</w:t>
      </w:r>
      <w:r w:rsidRPr="007D0899">
        <w:rPr>
          <w:rFonts w:ascii="Calibri" w:hAnsi="Calibri" w:cs="Calibri"/>
        </w:rPr>
        <w:t>ι εργαζόμενοι συνταξιούχοι με τα νέα κίνητρα που δώσαμε για την μη παρακράτηση της σύνταξής τους, η όποια ρύθμιση είχε άμεσο αποτέλεσμα από</w:t>
      </w:r>
      <w:r w:rsidR="00CC0F26">
        <w:rPr>
          <w:rFonts w:ascii="Calibri" w:hAnsi="Calibri" w:cs="Calibri"/>
        </w:rPr>
        <w:t xml:space="preserve"> τους</w:t>
      </w:r>
      <w:r w:rsidRPr="007D0899">
        <w:rPr>
          <w:rFonts w:ascii="Calibri" w:hAnsi="Calibri" w:cs="Calibri"/>
        </w:rPr>
        <w:t xml:space="preserve"> 35.000 δηλωμένους εργαζόμενους συνταξιούχους </w:t>
      </w:r>
      <w:r w:rsidR="00CC0F26">
        <w:rPr>
          <w:rFonts w:ascii="Calibri" w:hAnsi="Calibri" w:cs="Calibri"/>
        </w:rPr>
        <w:t xml:space="preserve">φτάσαμε </w:t>
      </w:r>
      <w:r w:rsidRPr="007D0899">
        <w:rPr>
          <w:rFonts w:ascii="Calibri" w:hAnsi="Calibri" w:cs="Calibri"/>
        </w:rPr>
        <w:t xml:space="preserve">στους 308.000. Μια επιλογή για οποιονδήποτε συνταξιούχο. Πλην όμως μία στήριξη της απόφασης του όποιου συνταξιούχου επιθυμεί να εργάζεται. </w:t>
      </w:r>
    </w:p>
    <w:p w14:paraId="148D06BD" w14:textId="0D993513"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lastRenderedPageBreak/>
        <w:t xml:space="preserve">Και τρίτον, η Ψηφιακή Κάρτα Εργασίας, η οποία με την τολμηρή επέκταση και εφαρμογή της μόνο πέρσι οδήγησε σε 2,7 εκατομμύρια περισσότερες υπερωρίες σε σχέση με </w:t>
      </w:r>
      <w:proofErr w:type="spellStart"/>
      <w:r w:rsidRPr="007D0899">
        <w:rPr>
          <w:rFonts w:ascii="Calibri" w:hAnsi="Calibri" w:cs="Calibri"/>
        </w:rPr>
        <w:t>πρόπερσι</w:t>
      </w:r>
      <w:proofErr w:type="spellEnd"/>
      <w:r w:rsidRPr="007D0899">
        <w:rPr>
          <w:rFonts w:ascii="Calibri" w:hAnsi="Calibri" w:cs="Calibri"/>
        </w:rPr>
        <w:t>. Αυτά τα τρία είναι τρία ενδεικτικά βάσει των οποίων ενισχύεται σημαντικά ο πρώτος πυλώνας που αποτελεί τη βασική προτεραιότητα του Υπουργείου Εργασίας. Τονίζω όμως, ότι τίποτα από όσα συζητάμε σήμερα πουθενά στο νομοσχέδιο δεν μιλάμε για τον πρώτο πυλώνα. Μιλάμε αποκλειστικά για τον δεύτερο και τη συμπληρωματική φύση του δεύτερου, σε ό,τι αφορά το συνταξιοδοτικό εισόδημα.</w:t>
      </w:r>
      <w:r w:rsidR="00FB64CE">
        <w:rPr>
          <w:rFonts w:ascii="Calibri" w:hAnsi="Calibri" w:cs="Calibri"/>
        </w:rPr>
        <w:t xml:space="preserve"> </w:t>
      </w:r>
      <w:r w:rsidRPr="007D0899">
        <w:rPr>
          <w:rFonts w:ascii="Calibri" w:hAnsi="Calibri" w:cs="Calibri"/>
        </w:rPr>
        <w:t>Ευχαριστούμε πάρα πολύ τους φορείς και θα αναμένουμε και τις απαντήσεις τους. Ευχαριστώ πολύ.</w:t>
      </w:r>
    </w:p>
    <w:p w14:paraId="014843A6" w14:textId="4F83F8A2"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ΓΕΩΡΓΙΟΣ ΣΤΥΛΙΟΣ (Πρόεδρος της Επιτροπής):</w:t>
      </w:r>
      <w:r w:rsidRPr="007D0899">
        <w:rPr>
          <w:rFonts w:ascii="Calibri" w:hAnsi="Calibri" w:cs="Calibri"/>
        </w:rPr>
        <w:t xml:space="preserve"> Και εμείς ευχαριστούμε.</w:t>
      </w:r>
    </w:p>
    <w:p w14:paraId="4C57F99E" w14:textId="1A1C1275"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Τον λόγο έχει ο κ. Μπιμπίλας, από την Κ.Ο. της «ΠΛΕΥΣΗ ΕΛΕΥΘΕΡΙΑΣ» για να θέσει τις ερωτήσεις του. Κύριε Μπιμπίλα, έχετε το</w:t>
      </w:r>
      <w:r w:rsidR="00FB64CE">
        <w:rPr>
          <w:rFonts w:ascii="Calibri" w:hAnsi="Calibri" w:cs="Calibri"/>
        </w:rPr>
        <w:t>ν</w:t>
      </w:r>
      <w:r w:rsidRPr="007D0899">
        <w:rPr>
          <w:rFonts w:ascii="Calibri" w:hAnsi="Calibri" w:cs="Calibri"/>
        </w:rPr>
        <w:t xml:space="preserve"> λόγο. </w:t>
      </w:r>
    </w:p>
    <w:p w14:paraId="660FF2B9" w14:textId="5FA0C9E5"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ΣΠΥΡΙΔΩΝ ΜΠΙΜΠΙΛΑΣ</w:t>
      </w:r>
      <w:r w:rsidRPr="007D0899">
        <w:rPr>
          <w:rFonts w:ascii="Calibri" w:hAnsi="Calibri" w:cs="Calibri"/>
          <w:bCs/>
        </w:rPr>
        <w:t xml:space="preserve"> </w:t>
      </w:r>
      <w:r w:rsidRPr="007D0899">
        <w:rPr>
          <w:rFonts w:ascii="Calibri" w:hAnsi="Calibri" w:cs="Calibri"/>
          <w:b/>
        </w:rPr>
        <w:t xml:space="preserve">(Ειδικός Αγορητής της Κ.Ο. «ΠΛΕΥΣΗ ΕΛΕΥΘΕΡΙΑΣ - ΖΩΗ ΚΩΝΣΤΑΝΤΟΠΟΥΛΟΥ»): </w:t>
      </w:r>
      <w:r w:rsidRPr="007D0899">
        <w:rPr>
          <w:rFonts w:ascii="Calibri" w:hAnsi="Calibri" w:cs="Calibri"/>
          <w:bCs/>
        </w:rPr>
        <w:t>Σας ευχαριστώ και σ</w:t>
      </w:r>
      <w:r w:rsidRPr="007D0899">
        <w:rPr>
          <w:rFonts w:ascii="Calibri" w:hAnsi="Calibri" w:cs="Calibri"/>
        </w:rPr>
        <w:t xml:space="preserve">υγνώμη επειδή είμαι εν κινήσει, αλλά δεν οδηγώ εγώ, θα κάνω τις ερωτήσεις που έχω σημειώσει. Προς τον κ. </w:t>
      </w:r>
      <w:proofErr w:type="spellStart"/>
      <w:r w:rsidRPr="007D0899">
        <w:rPr>
          <w:rFonts w:ascii="Calibri" w:hAnsi="Calibri" w:cs="Calibri"/>
        </w:rPr>
        <w:t>Χατζηθεοδοσίου</w:t>
      </w:r>
      <w:proofErr w:type="spellEnd"/>
      <w:r w:rsidRPr="007D0899">
        <w:rPr>
          <w:rFonts w:ascii="Calibri" w:hAnsi="Calibri" w:cs="Calibri"/>
        </w:rPr>
        <w:t xml:space="preserve">. Το νομοσχέδιο εξασφαλίζει επαρκή προστασία των ασφαλισμένων απέναντι σε επενδυτικούς κινδύνους; Πως θα επηρεαστεί η εμπιστοσύνη των εργαζομένων προς τα ΤΕΑ; Υπάρχουν διατάξεις που μπορεί να δημιουργήσουν άνιση μεταχείριση μεταξύ διαφορετικών κατηγοριών ασφαλισμένων; </w:t>
      </w:r>
    </w:p>
    <w:p w14:paraId="0CDF7DB9"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Προς τα Ταμεία Επαγγελματικής Ασφάλισης, ποιες είναι οι σημαντικότερες διοικητικές δυσκολίες που εξακολουθούν να υπάρχουν; Και αν είναι επαρκές το πλαίσιο εταιρικής διακυβέρνησης και εσωτερικού ελέγχου; Σας ευχαριστώ πολύ. </w:t>
      </w:r>
    </w:p>
    <w:p w14:paraId="74E6E5DD" w14:textId="7040F43C"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ΓΕΩΡΓΙΟΣ ΣΤΥΛΙΟΣ (Πρόεδρος της Επιτροπής):</w:t>
      </w:r>
      <w:r w:rsidRPr="007D0899">
        <w:rPr>
          <w:rFonts w:ascii="Calibri" w:hAnsi="Calibri" w:cs="Calibri"/>
        </w:rPr>
        <w:t xml:space="preserve"> Ευχαριστούμε, κύριε Μπιμπίλα.</w:t>
      </w:r>
    </w:p>
    <w:p w14:paraId="590D504F"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Κυρία Υπουργέ, θέλετε τον λόγο;</w:t>
      </w:r>
    </w:p>
    <w:p w14:paraId="6ECEDECF" w14:textId="5965E5CC"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 xml:space="preserve">ΝΙΚΗ ΚΕΡΑΜΕΩΣ (Υπουργός Εργασίας και Κοινωνικής Ασφάλισης): </w:t>
      </w:r>
      <w:r w:rsidRPr="007D0899">
        <w:rPr>
          <w:rFonts w:ascii="Calibri" w:hAnsi="Calibri" w:cs="Calibri"/>
        </w:rPr>
        <w:t>Ναι, κάτι</w:t>
      </w:r>
      <w:r w:rsidRPr="007D0899">
        <w:rPr>
          <w:rFonts w:ascii="Calibri" w:hAnsi="Calibri" w:cs="Calibri"/>
          <w:b/>
          <w:bCs/>
        </w:rPr>
        <w:t xml:space="preserve"> </w:t>
      </w:r>
      <w:r w:rsidRPr="007D0899">
        <w:rPr>
          <w:rFonts w:ascii="Calibri" w:hAnsi="Calibri" w:cs="Calibri"/>
        </w:rPr>
        <w:t xml:space="preserve">ξέχασα και ζητώ συγγνώμη. Απλά, επειδή κάτι αναφέρθηκε από τον κ. </w:t>
      </w:r>
      <w:proofErr w:type="spellStart"/>
      <w:r w:rsidRPr="007D0899">
        <w:rPr>
          <w:rFonts w:ascii="Calibri" w:hAnsi="Calibri" w:cs="Calibri"/>
        </w:rPr>
        <w:t>Κατσώτη</w:t>
      </w:r>
      <w:proofErr w:type="spellEnd"/>
      <w:r w:rsidRPr="007D0899">
        <w:rPr>
          <w:rFonts w:ascii="Calibri" w:hAnsi="Calibri" w:cs="Calibri"/>
        </w:rPr>
        <w:t xml:space="preserve"> για τα στοιχεία της ΕΡΓΑΝΗ, θέλω για τα Πρακτικά και να υπάρχει καταγεγραμμένο, ότι τα στοιχεία της ΕΡΓΑΝΗ του πρώτου πενταμήνου είναι ρεκόρ στην ιστορία της Ελλάδος, με 332.843 νέες θέσεις εργασίας. Είναι το πρώτο πεντάμηνο του 2026. Ρεκόρ στην ιστορία της πατρίδας μας. Ευχαριστώ πολύ. </w:t>
      </w:r>
    </w:p>
    <w:p w14:paraId="11468B8F" w14:textId="333B38D2"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ΧΡΗΣΤΟΣ ΚΑΤΣΩΤΗΣ (Ειδικός Αγορητής της Κ.Ο. «ΚΟΜΜΟΥΝΙΣΤΙΚΟ ΚΟΜΜΑ ΕΛΛΑΔΑΣ»):</w:t>
      </w:r>
      <w:r w:rsidRPr="007D0899">
        <w:rPr>
          <w:rFonts w:ascii="Calibri" w:hAnsi="Calibri" w:cs="Calibri"/>
          <w:bCs/>
        </w:rPr>
        <w:t xml:space="preserve"> </w:t>
      </w:r>
      <w:r w:rsidRPr="007D0899">
        <w:rPr>
          <w:rFonts w:ascii="Calibri" w:hAnsi="Calibri" w:cs="Calibri"/>
        </w:rPr>
        <w:t>Αναφέρθηκα στο 2025.</w:t>
      </w:r>
    </w:p>
    <w:p w14:paraId="5A64B734" w14:textId="44D8CC12"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 xml:space="preserve">ΝΙΚΗ ΚΕΡΑΜΕΩΣ (Υπουργός Εργασίας και Κοινωνικής Ασφάλισης): </w:t>
      </w:r>
      <w:r w:rsidRPr="007D0899">
        <w:rPr>
          <w:rFonts w:ascii="Calibri" w:hAnsi="Calibri" w:cs="Calibri"/>
        </w:rPr>
        <w:t>Θα σας πω και του 2025, αν θέλετε.</w:t>
      </w:r>
    </w:p>
    <w:p w14:paraId="64D51FF4" w14:textId="7281507F"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ΓΕΩΡΓΙΟΣ ΣΤΥΛΙΟΣ (Πρόεδρος της Επιτροπής):</w:t>
      </w:r>
      <w:r w:rsidRPr="007D0899">
        <w:rPr>
          <w:rFonts w:ascii="Calibri" w:hAnsi="Calibri" w:cs="Calibri"/>
        </w:rPr>
        <w:t xml:space="preserve"> Η Υπουργός έδωσε την ενημέρωση, ευχαριστούμε.</w:t>
      </w:r>
      <w:r w:rsidR="00EA746B">
        <w:rPr>
          <w:rFonts w:ascii="Calibri" w:hAnsi="Calibri" w:cs="Calibri"/>
        </w:rPr>
        <w:t xml:space="preserve"> </w:t>
      </w:r>
      <w:r w:rsidRPr="007D0899">
        <w:rPr>
          <w:rFonts w:ascii="Calibri" w:hAnsi="Calibri" w:cs="Calibri"/>
        </w:rPr>
        <w:t>Θα δώσω τώρα τον λόγο στα εξωκοινοβουλευτικά πρόσωπα στα οποία απευθύνθηκαν ερωτήσεις και στο τέλος, αν κάποιος θέλει να συμπληρώσει ή να τοποθετηθεί θα έχει τον λόγο.</w:t>
      </w:r>
    </w:p>
    <w:p w14:paraId="5F37BA37"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Τον λόγο έχει η κυρία Κατερίνα Δασκαλάκη, για να απαντήσει στις ερωτήσεις που απευθύνθηκαν σε αυτή.</w:t>
      </w:r>
    </w:p>
    <w:p w14:paraId="0A5E0F3D" w14:textId="452EE172" w:rsidR="00A64808" w:rsidRPr="007D0899" w:rsidRDefault="008D04D8" w:rsidP="007D0899">
      <w:pPr>
        <w:spacing w:line="276" w:lineRule="auto"/>
        <w:ind w:firstLine="709"/>
        <w:contextualSpacing/>
        <w:jc w:val="both"/>
        <w:rPr>
          <w:rFonts w:ascii="Calibri" w:hAnsi="Calibri" w:cs="Calibri"/>
          <w:color w:val="212529"/>
        </w:rPr>
      </w:pPr>
      <w:r w:rsidRPr="007D0899">
        <w:rPr>
          <w:rFonts w:ascii="Calibri" w:eastAsia="Calibri" w:hAnsi="Calibri" w:cs="Calibri"/>
          <w:b/>
        </w:rPr>
        <w:t>ΚΑΤΕΡΙΝΑ ΔΑΣΚΑΛΑΚΗ (Διευθύντρια Τομέα Εργασιακών Σχέσεων και Κοινωνικού Διαλόγου του Συνδέσμου Επιχειρήσεων και Βιομηχανιών (ΣΕΒ)):</w:t>
      </w:r>
      <w:r w:rsidRPr="007D0899">
        <w:rPr>
          <w:rFonts w:ascii="Calibri" w:eastAsia="Calibri" w:hAnsi="Calibri" w:cs="Calibri"/>
          <w:bCs/>
        </w:rPr>
        <w:t xml:space="preserve"> </w:t>
      </w:r>
      <w:r w:rsidR="00A64808" w:rsidRPr="007D0899">
        <w:rPr>
          <w:rFonts w:ascii="Calibri" w:hAnsi="Calibri" w:cs="Calibri"/>
          <w:color w:val="212529"/>
        </w:rPr>
        <w:t>Ευχαριστώ πολύ</w:t>
      </w:r>
      <w:r w:rsidR="009A209B">
        <w:rPr>
          <w:rFonts w:ascii="Calibri" w:hAnsi="Calibri" w:cs="Calibri"/>
          <w:color w:val="212529"/>
        </w:rPr>
        <w:t>,</w:t>
      </w:r>
      <w:r w:rsidR="00A64808" w:rsidRPr="007D0899">
        <w:rPr>
          <w:rFonts w:ascii="Calibri" w:hAnsi="Calibri" w:cs="Calibri"/>
          <w:color w:val="212529"/>
        </w:rPr>
        <w:t xml:space="preserve"> κύριε Πρόεδρε. Καταρχήν για τις ερωτήσεις τ</w:t>
      </w:r>
      <w:r w:rsidR="00051621">
        <w:rPr>
          <w:rFonts w:ascii="Calibri" w:hAnsi="Calibri" w:cs="Calibri"/>
          <w:color w:val="212529"/>
        </w:rPr>
        <w:t>ου</w:t>
      </w:r>
      <w:r w:rsidR="00A64808" w:rsidRPr="007D0899">
        <w:rPr>
          <w:rFonts w:ascii="Calibri" w:hAnsi="Calibri" w:cs="Calibri"/>
          <w:color w:val="212529"/>
        </w:rPr>
        <w:t xml:space="preserve"> κ</w:t>
      </w:r>
      <w:r w:rsidR="00051621">
        <w:rPr>
          <w:rFonts w:ascii="Calibri" w:hAnsi="Calibri" w:cs="Calibri"/>
          <w:color w:val="212529"/>
        </w:rPr>
        <w:t>.</w:t>
      </w:r>
      <w:r w:rsidR="00A64808" w:rsidRPr="007D0899">
        <w:rPr>
          <w:rFonts w:ascii="Calibri" w:hAnsi="Calibri" w:cs="Calibri"/>
          <w:color w:val="212529"/>
        </w:rPr>
        <w:t xml:space="preserve"> Οικονόμου</w:t>
      </w:r>
      <w:r w:rsidR="00051621">
        <w:rPr>
          <w:rFonts w:ascii="Calibri" w:hAnsi="Calibri" w:cs="Calibri"/>
          <w:color w:val="212529"/>
        </w:rPr>
        <w:t>, γ</w:t>
      </w:r>
      <w:r w:rsidR="00A64808" w:rsidRPr="007D0899">
        <w:rPr>
          <w:rFonts w:ascii="Calibri" w:hAnsi="Calibri" w:cs="Calibri"/>
          <w:color w:val="212529"/>
        </w:rPr>
        <w:t>ια την πρώτη ερώτηση, πώς μπορούν τα «ανοιχτά» ΤΕΑ και ο ΟΑΠΕΣ να διευρύνουν τη συμμετοχή στην επαγγελματική ασφάλιση. Τα «ανοιχτά» ΤΕΑ και ΟΑΠΕΣ προφανώς προσφέρουν κίνητρα στους εργαζόμενους όταν υπάρχει κινητικότητα στην αγορά εργασίας. Το ανέφερα και στην αρχική εισήγηση. Υπάρχει αυξημένη επαγγελματική κινητικότητα σε πολλούς κλάδους της οικονομίας. Αυτό προφανώς διευκολύνει τους εργαζόμενους που προφανώς και δεν χάνουν στη μεταφορά των ΤΕΑ και ΟΑΠΕΣ και αντίστροφα τα συνταξιοδοτικά τους δικαιώματα.</w:t>
      </w:r>
    </w:p>
    <w:p w14:paraId="557B52F4" w14:textId="77777777" w:rsidR="00A64808" w:rsidRPr="007D0899" w:rsidRDefault="00A64808" w:rsidP="007D0899">
      <w:pPr>
        <w:spacing w:line="276" w:lineRule="auto"/>
        <w:ind w:firstLine="709"/>
        <w:contextualSpacing/>
        <w:jc w:val="both"/>
        <w:rPr>
          <w:rFonts w:ascii="Calibri" w:hAnsi="Calibri" w:cs="Calibri"/>
          <w:color w:val="212529"/>
        </w:rPr>
      </w:pPr>
      <w:r w:rsidRPr="007D0899">
        <w:rPr>
          <w:rFonts w:ascii="Calibri" w:hAnsi="Calibri" w:cs="Calibri"/>
          <w:color w:val="212529"/>
        </w:rPr>
        <w:t>Για τη δεύτερη ερώτηση, αν θα αυξήσουν τα φορολογικά κίνητρα των μικρών και μεσαίων επιχειρήσεων όταν ενταχθούν σε ΤΕΑ και ΟΑΠΕΣ. Προφανώς τα μέτρα που έχουν περιληφθεί στο νομοσχέδιο θα αυξήσουν τα κίνητρα να περιληφθούν περισσότερες επιχειρήσεις και μικρές και μεσαίες σε Ταμεία Επαγγελματικής Ασφάλισης. Επίσης, τα μέτρα για τη γραφειοκρατία προφανώς κρίνονται θετικά. Όλες οι παρεμβάσεις είναι προς την κατεύθυνση της μείωσης της γραφειοκρατίας και στο συγκεκριμένο νομοσχέδιο.</w:t>
      </w:r>
    </w:p>
    <w:p w14:paraId="772A3287" w14:textId="77777777" w:rsidR="00A64808" w:rsidRPr="007D0899" w:rsidRDefault="00A64808" w:rsidP="007D0899">
      <w:pPr>
        <w:spacing w:line="276" w:lineRule="auto"/>
        <w:ind w:firstLine="709"/>
        <w:contextualSpacing/>
        <w:jc w:val="both"/>
        <w:rPr>
          <w:rFonts w:ascii="Calibri" w:hAnsi="Calibri" w:cs="Calibri"/>
          <w:color w:val="212529"/>
        </w:rPr>
      </w:pPr>
      <w:r w:rsidRPr="007D0899">
        <w:rPr>
          <w:rFonts w:ascii="Calibri" w:hAnsi="Calibri" w:cs="Calibri"/>
          <w:color w:val="212529"/>
        </w:rPr>
        <w:t>Και ως προς την τρίτη ερώτηση, προφανώς και οι νέοι φορολογικοί συντελεστές είναι πιο ευνοϊκοί και αποτελούν κίνητρο για τους εργαζόμενους να ενταχθούν στο σύστημα της επαγγελματικής ασφάλισης, ιδίως για όσους είναι πλησίον της συνταξιοδότησης.</w:t>
      </w:r>
    </w:p>
    <w:p w14:paraId="29A2F8E1" w14:textId="77777777" w:rsidR="00EC0E83" w:rsidRDefault="00A64808" w:rsidP="007D0899">
      <w:pPr>
        <w:spacing w:line="276" w:lineRule="auto"/>
        <w:ind w:firstLine="709"/>
        <w:contextualSpacing/>
        <w:jc w:val="both"/>
        <w:rPr>
          <w:rFonts w:ascii="Calibri" w:hAnsi="Calibri" w:cs="Calibri"/>
          <w:color w:val="212529"/>
        </w:rPr>
      </w:pPr>
      <w:r w:rsidRPr="007D0899">
        <w:rPr>
          <w:rFonts w:ascii="Calibri" w:hAnsi="Calibri" w:cs="Calibri"/>
          <w:color w:val="212529"/>
        </w:rPr>
        <w:t>Τώρα, για τις ερωτήσεις της Βουλευτή του Σ</w:t>
      </w:r>
      <w:r w:rsidR="00B80D56">
        <w:rPr>
          <w:rFonts w:ascii="Calibri" w:hAnsi="Calibri" w:cs="Calibri"/>
          <w:color w:val="212529"/>
        </w:rPr>
        <w:t>ΥΡΙΖΑ</w:t>
      </w:r>
      <w:r w:rsidR="00812E56">
        <w:rPr>
          <w:rFonts w:ascii="Calibri" w:hAnsi="Calibri" w:cs="Calibri"/>
          <w:color w:val="212529"/>
        </w:rPr>
        <w:t>, πώς</w:t>
      </w:r>
      <w:r w:rsidRPr="007D0899">
        <w:rPr>
          <w:rFonts w:ascii="Calibri" w:hAnsi="Calibri" w:cs="Calibri"/>
          <w:color w:val="212529"/>
        </w:rPr>
        <w:t xml:space="preserve"> στηρίζουμε τον δεύτερο πυλώνα όταν έχει τελείως διαφορετικά χαρακτηριστικά με τον πρώτο πυλώνα. Ο πρώτος πυλώνας έχει τελείως διαφορετικά χαρακτηριστικά προφανώς από τον δεύτερο πυλώνα. Ο πρώτος πυλώνας αφορά την κύρια υποχρεωτική ασφάλιση και δεύτερος πυλώνας την προαιρετική συμπληρωματική ασφάλιση και αφορά την κεφαλαιοποίηση. Προφανώς ο δεύτερος πυλώνας ενισχύει την επάρκεια των συντάξεων και μειώνει την μελλοντική πίεση προς τον πρώτο πυλώνα για υψηλότερες παροχές. </w:t>
      </w:r>
    </w:p>
    <w:p w14:paraId="6A54CF4A" w14:textId="6C673E0B" w:rsidR="00A64808" w:rsidRPr="007D0899" w:rsidRDefault="00A64808" w:rsidP="007D0899">
      <w:pPr>
        <w:spacing w:line="276" w:lineRule="auto"/>
        <w:ind w:firstLine="709"/>
        <w:contextualSpacing/>
        <w:jc w:val="both"/>
        <w:rPr>
          <w:rFonts w:ascii="Calibri" w:hAnsi="Calibri" w:cs="Calibri"/>
          <w:color w:val="212529"/>
        </w:rPr>
      </w:pPr>
      <w:r w:rsidRPr="007D0899">
        <w:rPr>
          <w:rFonts w:ascii="Calibri" w:hAnsi="Calibri" w:cs="Calibri"/>
          <w:color w:val="212529"/>
        </w:rPr>
        <w:t>Επίσης, η συσσώρευση μακροπρόθεσμων αποταμιεύσεων μέσω των ΤΕΑ ενισχύει και τις επενδύσεις και την οικονομική ανάπτυξη, γεγονός που μπορεί να οδηγήσει σε υψηλότερη απασχόληση και ασφαλιστικές παροχές.</w:t>
      </w:r>
      <w:r w:rsidR="00EC0E83">
        <w:rPr>
          <w:rFonts w:ascii="Calibri" w:hAnsi="Calibri" w:cs="Calibri"/>
          <w:color w:val="212529"/>
        </w:rPr>
        <w:t xml:space="preserve"> </w:t>
      </w:r>
      <w:r w:rsidRPr="007D0899">
        <w:rPr>
          <w:rFonts w:ascii="Calibri" w:hAnsi="Calibri" w:cs="Calibri"/>
          <w:color w:val="212529"/>
        </w:rPr>
        <w:t>Άρα, θεωρούμε προς όφελος του δεύτερου πυλώνα της επαγγελματικής ασφάλισης και τους ευνοϊκούς φορολογικούς συντελεστές και γενικά το οικοδόμημα έτσι όπως είναι τοποθετημένο στο νομοσχέδιο. Σας ευχαριστώ πολύ.</w:t>
      </w:r>
    </w:p>
    <w:p w14:paraId="52A134BB" w14:textId="2244D546" w:rsidR="00A64808" w:rsidRPr="007D0899" w:rsidRDefault="00A64808" w:rsidP="007D0899">
      <w:pPr>
        <w:spacing w:line="276" w:lineRule="auto"/>
        <w:ind w:firstLine="709"/>
        <w:contextualSpacing/>
        <w:jc w:val="both"/>
        <w:rPr>
          <w:rFonts w:ascii="Calibri" w:hAnsi="Calibri" w:cs="Calibri"/>
          <w:color w:val="212529"/>
        </w:rPr>
      </w:pPr>
      <w:r w:rsidRPr="007D0899">
        <w:rPr>
          <w:rFonts w:ascii="Calibri" w:hAnsi="Calibri" w:cs="Calibri"/>
          <w:b/>
          <w:bCs/>
          <w:color w:val="212529"/>
        </w:rPr>
        <w:t>ΓΕΩΡΓΙΟΣ ΣΤΥΛΙΟΣ (Πρόεδρος της Επιτροπής):</w:t>
      </w:r>
      <w:r w:rsidRPr="007D0899">
        <w:rPr>
          <w:rFonts w:ascii="Calibri" w:hAnsi="Calibri" w:cs="Calibri"/>
          <w:color w:val="212529"/>
        </w:rPr>
        <w:t xml:space="preserve"> Ευχαριστούμε</w:t>
      </w:r>
      <w:r w:rsidR="00773B15">
        <w:rPr>
          <w:rFonts w:ascii="Calibri" w:hAnsi="Calibri" w:cs="Calibri"/>
          <w:color w:val="212529"/>
        </w:rPr>
        <w:t>,</w:t>
      </w:r>
      <w:r w:rsidRPr="007D0899">
        <w:rPr>
          <w:rFonts w:ascii="Calibri" w:hAnsi="Calibri" w:cs="Calibri"/>
          <w:color w:val="212529"/>
        </w:rPr>
        <w:t xml:space="preserve"> κυρία Δασκαλάκη.</w:t>
      </w:r>
    </w:p>
    <w:p w14:paraId="0D70C486" w14:textId="77777777" w:rsidR="00A64808" w:rsidRPr="007D0899" w:rsidRDefault="00A64808" w:rsidP="007D0899">
      <w:pPr>
        <w:spacing w:line="276" w:lineRule="auto"/>
        <w:ind w:firstLine="709"/>
        <w:contextualSpacing/>
        <w:jc w:val="both"/>
        <w:rPr>
          <w:rFonts w:ascii="Calibri" w:hAnsi="Calibri" w:cs="Calibri"/>
          <w:color w:val="212529"/>
        </w:rPr>
      </w:pPr>
      <w:r w:rsidRPr="007D0899">
        <w:rPr>
          <w:rFonts w:ascii="Calibri" w:hAnsi="Calibri" w:cs="Calibri"/>
          <w:color w:val="212529"/>
        </w:rPr>
        <w:t xml:space="preserve">Τώρα τον λόγο έχει ο κύριος Ιωάννης </w:t>
      </w:r>
      <w:proofErr w:type="spellStart"/>
      <w:r w:rsidRPr="007D0899">
        <w:rPr>
          <w:rFonts w:ascii="Calibri" w:hAnsi="Calibri" w:cs="Calibri"/>
          <w:color w:val="212529"/>
        </w:rPr>
        <w:t>Χατζηβασίλογλου</w:t>
      </w:r>
      <w:proofErr w:type="spellEnd"/>
      <w:r w:rsidRPr="007D0899">
        <w:rPr>
          <w:rFonts w:ascii="Calibri" w:hAnsi="Calibri" w:cs="Calibri"/>
          <w:color w:val="212529"/>
        </w:rPr>
        <w:t>, εκπρόσωπος της Τράπεζας της Ελλάδος.</w:t>
      </w:r>
    </w:p>
    <w:p w14:paraId="3A30134F" w14:textId="0BD0F760" w:rsidR="00A64808" w:rsidRPr="007D0899" w:rsidRDefault="00A64808" w:rsidP="007D0899">
      <w:pPr>
        <w:spacing w:line="276" w:lineRule="auto"/>
        <w:ind w:firstLine="709"/>
        <w:contextualSpacing/>
        <w:jc w:val="both"/>
        <w:rPr>
          <w:rFonts w:ascii="Calibri" w:hAnsi="Calibri" w:cs="Calibri"/>
          <w:color w:val="212529"/>
        </w:rPr>
      </w:pPr>
      <w:r w:rsidRPr="007D0899">
        <w:rPr>
          <w:rFonts w:ascii="Calibri" w:hAnsi="Calibri" w:cs="Calibri"/>
          <w:b/>
          <w:bCs/>
          <w:color w:val="212529"/>
        </w:rPr>
        <w:t>ΙΩΑΝΝΗΣ ΧΑΤΖΗΒΑΣΙΛΟΓΛΟΥ (Ασκών καθήκοντα Υποδιευθυντή στην Διεύθυνση Εποπτείας Επαγγελματικής &amp; Ιδιωτικής Ασφάλισης της Τράπεζας της Ελλάδος (</w:t>
      </w:r>
      <w:proofErr w:type="spellStart"/>
      <w:r w:rsidRPr="007D0899">
        <w:rPr>
          <w:rFonts w:ascii="Calibri" w:hAnsi="Calibri" w:cs="Calibri"/>
          <w:b/>
          <w:bCs/>
          <w:color w:val="212529"/>
        </w:rPr>
        <w:t>ΤτΕ</w:t>
      </w:r>
      <w:proofErr w:type="spellEnd"/>
      <w:r w:rsidRPr="007D0899">
        <w:rPr>
          <w:rFonts w:ascii="Calibri" w:hAnsi="Calibri" w:cs="Calibri"/>
          <w:b/>
          <w:bCs/>
          <w:color w:val="212529"/>
        </w:rPr>
        <w:t>)):</w:t>
      </w:r>
      <w:r w:rsidRPr="007D0899">
        <w:rPr>
          <w:rFonts w:ascii="Calibri" w:hAnsi="Calibri" w:cs="Calibri"/>
          <w:color w:val="212529"/>
        </w:rPr>
        <w:t xml:space="preserve"> Ευχαριστώ πολύ. Θα ξεκινήσω να απαντάω τις ερωτήσεις. Κάποιες που ενδεχομένως που είναι ομοειδής θα προσπαθήσω να τις απαντήσω και μαζί. Αν κάτι λείψει βεβαίως μου το λέτε.</w:t>
      </w:r>
      <w:r w:rsidR="00773B15">
        <w:rPr>
          <w:rFonts w:ascii="Calibri" w:hAnsi="Calibri" w:cs="Calibri"/>
          <w:color w:val="212529"/>
        </w:rPr>
        <w:t xml:space="preserve"> </w:t>
      </w:r>
      <w:r w:rsidRPr="007D0899">
        <w:rPr>
          <w:rFonts w:ascii="Calibri" w:hAnsi="Calibri" w:cs="Calibri"/>
          <w:color w:val="212529"/>
        </w:rPr>
        <w:t>Για τις σημαντικές βελτιώσεις που επιφέρει το νομοσχέδιο. Οι βελτιώσεις είναι πάρα πολλές. Βεβαίως θα εστιάσω σε ορισμένες από αυτές. Η ελληνική οικονομία κατά βάση αποτελείται από μικρές και μεσαίου μεγέθους επιχειρήσεις, οπότε με τα «ανοιχτά» ΤΕΑ διευκολύνεται η πρόσβαση όλων αυτών των επιχειρήσεων στην επαγγελματική ασφάλιση.</w:t>
      </w:r>
    </w:p>
    <w:p w14:paraId="6161943D" w14:textId="77777777" w:rsidR="00A64808" w:rsidRPr="007D0899" w:rsidRDefault="00A64808" w:rsidP="007D0899">
      <w:pPr>
        <w:spacing w:line="276" w:lineRule="auto"/>
        <w:ind w:firstLine="709"/>
        <w:contextualSpacing/>
        <w:jc w:val="both"/>
        <w:rPr>
          <w:rFonts w:ascii="Calibri" w:hAnsi="Calibri" w:cs="Calibri"/>
          <w:color w:val="212529"/>
        </w:rPr>
      </w:pPr>
      <w:r w:rsidRPr="007D0899">
        <w:rPr>
          <w:rFonts w:ascii="Calibri" w:hAnsi="Calibri" w:cs="Calibri"/>
          <w:color w:val="212529"/>
        </w:rPr>
        <w:t>Δεύτερον, έχουμε ένα διαρκώς μεταβαλλόμενο περιβάλλον όπως είναι το σημερινό, οπότε και σε αυτό το περιβάλλον μεταβάλλονται συνεχώς και οι ανάγκες των εργαζομένων. Οπότε με το νομοσχέδιο αυτό αφαιρείται περιττός διοικητικός φόρτος και απλουστεύονται οι διαδικασίες, έτσι ώστε το κάθε ΤΕΑ να μπορεί να προσαρμόζει αποτελεσματικότερα τις παροχές του στις μεταβαλλόμενες ανάγκες των εργαζομένων.</w:t>
      </w:r>
    </w:p>
    <w:p w14:paraId="7780E07E" w14:textId="77777777" w:rsidR="00A64808" w:rsidRPr="007D0899" w:rsidRDefault="00A64808" w:rsidP="007D0899">
      <w:pPr>
        <w:spacing w:line="276" w:lineRule="auto"/>
        <w:ind w:firstLine="709"/>
        <w:contextualSpacing/>
        <w:jc w:val="both"/>
        <w:rPr>
          <w:rFonts w:ascii="Calibri" w:hAnsi="Calibri" w:cs="Calibri"/>
          <w:color w:val="212529"/>
        </w:rPr>
      </w:pPr>
      <w:r w:rsidRPr="007D0899">
        <w:rPr>
          <w:rFonts w:ascii="Calibri" w:hAnsi="Calibri" w:cs="Calibri"/>
          <w:color w:val="212529"/>
        </w:rPr>
        <w:t xml:space="preserve">Ένα επόμενο έχει να κάνει με το εξής. Σήμερα η επαγγελματική ασφάλιση παρέχεται τόσο από τα ΤΕΑ, όσο και από τις ασφαλιστικές επιχειρήσεις, από τα ομαδικά συνταξιοδοτικά </w:t>
      </w:r>
      <w:r w:rsidRPr="007D0899">
        <w:rPr>
          <w:rFonts w:ascii="Calibri" w:hAnsi="Calibri" w:cs="Calibri"/>
          <w:color w:val="212529"/>
        </w:rPr>
        <w:lastRenderedPageBreak/>
        <w:t>προγράμματα. Το βασικό θέμα είναι ότι σήμερα αυτά τα δύο συστήματα δεν επικοινωνούν μεταξύ τους και δεν συνεργάζονται, δεν διαθέτουν κοινούς όρους κατοχύρωση και θεμελίωση παροχών, όρους χρηματοδότησης ή κοινούς όρους διαφάνειας και ενημέρωσης των μελών τους. Οπότε με το παρόν νομοσχέδιο αντιμετωπίζονται αυτά τα θέματα αποτελεσματικά ώστε να μην υφίστανται πλέον αυτές οι διαφοροποιήσεις και οι πάροχοι να συνεργάζονται μεταξύ τους προς όφελος των μελών, είτε μιλάμε για ατομικές μεταφορές δικαιωμάτων είτε για συλλογικές μεταφορές.</w:t>
      </w:r>
    </w:p>
    <w:p w14:paraId="2631370A" w14:textId="23284085" w:rsidR="00A64808" w:rsidRPr="007D0899" w:rsidRDefault="00A64808" w:rsidP="007D0899">
      <w:pPr>
        <w:spacing w:line="276" w:lineRule="auto"/>
        <w:ind w:firstLine="709"/>
        <w:contextualSpacing/>
        <w:jc w:val="both"/>
        <w:rPr>
          <w:rFonts w:ascii="Calibri" w:hAnsi="Calibri" w:cs="Calibri"/>
          <w:color w:val="212529"/>
        </w:rPr>
      </w:pPr>
      <w:r w:rsidRPr="007D0899">
        <w:rPr>
          <w:rFonts w:ascii="Calibri" w:hAnsi="Calibri" w:cs="Calibri"/>
          <w:color w:val="212529"/>
        </w:rPr>
        <w:t xml:space="preserve">Όσον αφορά </w:t>
      </w:r>
      <w:r w:rsidR="005D2CB7">
        <w:rPr>
          <w:rFonts w:ascii="Calibri" w:hAnsi="Calibri" w:cs="Calibri"/>
          <w:color w:val="212529"/>
        </w:rPr>
        <w:t>σ</w:t>
      </w:r>
      <w:r w:rsidRPr="007D0899">
        <w:rPr>
          <w:rFonts w:ascii="Calibri" w:hAnsi="Calibri" w:cs="Calibri"/>
          <w:color w:val="212529"/>
        </w:rPr>
        <w:t>τα θέματα της εποπτείας. Νομίζουμε ότι με το νομοσχέδιο αυτό επιτυγχάνεται ακριβώς μια ισορροπία μεταξύ της ευελιξίας αλλά και αυξημένης προστασίας για τα μέλη του συστήματος.</w:t>
      </w:r>
    </w:p>
    <w:p w14:paraId="49193873" w14:textId="080C26AF" w:rsidR="00A64808" w:rsidRPr="007D0899" w:rsidRDefault="00A64808" w:rsidP="007D0899">
      <w:pPr>
        <w:spacing w:line="276" w:lineRule="auto"/>
        <w:ind w:firstLine="709"/>
        <w:contextualSpacing/>
        <w:jc w:val="both"/>
        <w:rPr>
          <w:rFonts w:ascii="Calibri" w:hAnsi="Calibri" w:cs="Calibri"/>
          <w:color w:val="212529"/>
        </w:rPr>
      </w:pPr>
      <w:r w:rsidRPr="007D0899">
        <w:rPr>
          <w:rFonts w:ascii="Calibri" w:hAnsi="Calibri" w:cs="Calibri"/>
          <w:color w:val="212529"/>
        </w:rPr>
        <w:t xml:space="preserve">Όσον αφορά στην ευελιξία, αναφέρθηκα αρχικά στην πρώτη τοποθέτηση, καταργούνται οι γραφειοκρατικές διαδικασίες, απλουστεύονται οι όροι λειτουργίας των Ταμείων Επαγγελματικής Ασφάλισης. Ως αντίβαρο βεβαίως όλης αυτής της ευελιξίας τίθενται δύο πράγματα. Το πρώτο είναι η ενίσχυση της διακυβέρνησης των Ταμείων Επαγγελματικής Ασφάλισης και του ρόλου των κύριων οργάνων και των βασικών λειτουργιών των ταμείων, της διαχείρισης κινδύνου, της αναλογιστικής λειτουργίας, της σύνδεσης και της επικοινωνίας με το διοικητικό συμβούλιο. </w:t>
      </w:r>
    </w:p>
    <w:p w14:paraId="679767FF" w14:textId="77777777" w:rsidR="00A64808" w:rsidRPr="007D0899" w:rsidRDefault="00A64808" w:rsidP="007D0899">
      <w:pPr>
        <w:spacing w:line="276" w:lineRule="auto"/>
        <w:ind w:firstLine="709"/>
        <w:contextualSpacing/>
        <w:jc w:val="both"/>
        <w:rPr>
          <w:rFonts w:ascii="Calibri" w:hAnsi="Calibri" w:cs="Calibri"/>
          <w:color w:val="212529"/>
        </w:rPr>
      </w:pPr>
      <w:r w:rsidRPr="007D0899">
        <w:rPr>
          <w:rFonts w:ascii="Calibri" w:hAnsi="Calibri" w:cs="Calibri"/>
          <w:color w:val="212529"/>
        </w:rPr>
        <w:t>Ένα δεύτερο θέμα που τίθεται ως αντίβαρο, έχει να κάνει με την ενίσχυση των μέτρων που μπορεί να λάβει η εποπτική αρχή. Αν βεβαίως η εξέλιξη του ΤΕΑ ή κάποιου προγράμματος δεν είναι η επιθυμητή. Αυτά τα μέτρα βεβαίως δεν είναι μέτρα που λαμβάνονται καθημερινά ούτε στην ομαλή διαδικασία, αλλά αν όμως θέλουμε να σχεδιάσουμε ένα αποτελεσματικό σύστημα συμπληρωματικής αποταμίευσης, θα πρέπει το σύστημα αυτό να είναι θεσμικά προετοιμασμένο ώστε να μπορεί να προστατεύει τα μέλη και σε δυσμενή σενάρια. Βεβαίως, αυτές οι εποπτικές εξουσίες δεν είναι ανεξέλεγκτες, καθώς συνδέονται με συγκεκριμένες περιπτώσεις παραβίασης όρων ή οι ανάγκες προστασίας των μελών και των δικαιούχων. Οπότε πιστεύουμε ότι διαθέτει τα εχέγγυα έτσι ώστε να διασφαλίζονται οι εργαζόμενοι, να διασφαλίζονται τα μέλη του συστήματος και οι δικαιούχοι ως προς τα δικαιώματα που συσσωρεύονται.</w:t>
      </w:r>
    </w:p>
    <w:p w14:paraId="367D81C5" w14:textId="10C21845" w:rsidR="00A64808" w:rsidRPr="007D0899" w:rsidRDefault="00A64808" w:rsidP="007D0899">
      <w:pPr>
        <w:spacing w:line="276" w:lineRule="auto"/>
        <w:ind w:firstLine="709"/>
        <w:contextualSpacing/>
        <w:jc w:val="both"/>
        <w:rPr>
          <w:rFonts w:ascii="Calibri" w:hAnsi="Calibri" w:cs="Calibri"/>
          <w:color w:val="212529"/>
        </w:rPr>
      </w:pPr>
      <w:r w:rsidRPr="007D0899">
        <w:rPr>
          <w:rFonts w:ascii="Calibri" w:hAnsi="Calibri" w:cs="Calibri"/>
          <w:color w:val="212529"/>
        </w:rPr>
        <w:t xml:space="preserve">Σε ερώτημα όσον αφορά </w:t>
      </w:r>
      <w:r w:rsidR="00CD6651">
        <w:rPr>
          <w:rFonts w:ascii="Calibri" w:hAnsi="Calibri" w:cs="Calibri"/>
          <w:color w:val="212529"/>
        </w:rPr>
        <w:t>σ</w:t>
      </w:r>
      <w:r w:rsidRPr="007D0899">
        <w:rPr>
          <w:rFonts w:ascii="Calibri" w:hAnsi="Calibri" w:cs="Calibri"/>
          <w:color w:val="212529"/>
        </w:rPr>
        <w:t xml:space="preserve">τον σχεδιασμό των προγραμμάτων, </w:t>
      </w:r>
      <w:r w:rsidR="00CD6651">
        <w:rPr>
          <w:rFonts w:ascii="Calibri" w:hAnsi="Calibri" w:cs="Calibri"/>
          <w:color w:val="212529"/>
        </w:rPr>
        <w:t>σ</w:t>
      </w:r>
      <w:r w:rsidRPr="007D0899">
        <w:rPr>
          <w:rFonts w:ascii="Calibri" w:hAnsi="Calibri" w:cs="Calibri"/>
          <w:color w:val="212529"/>
        </w:rPr>
        <w:t xml:space="preserve">την κινητικότητα, </w:t>
      </w:r>
      <w:r w:rsidR="00CD6651">
        <w:rPr>
          <w:rFonts w:ascii="Calibri" w:hAnsi="Calibri" w:cs="Calibri"/>
          <w:color w:val="212529"/>
        </w:rPr>
        <w:t>σ</w:t>
      </w:r>
      <w:r w:rsidRPr="007D0899">
        <w:rPr>
          <w:rFonts w:ascii="Calibri" w:hAnsi="Calibri" w:cs="Calibri"/>
          <w:color w:val="212529"/>
        </w:rPr>
        <w:t xml:space="preserve">την </w:t>
      </w:r>
      <w:proofErr w:type="spellStart"/>
      <w:r w:rsidRPr="007D0899">
        <w:rPr>
          <w:rFonts w:ascii="Calibri" w:hAnsi="Calibri" w:cs="Calibri"/>
          <w:color w:val="212529"/>
        </w:rPr>
        <w:t>φορητότητα</w:t>
      </w:r>
      <w:proofErr w:type="spellEnd"/>
      <w:r w:rsidRPr="007D0899">
        <w:rPr>
          <w:rFonts w:ascii="Calibri" w:hAnsi="Calibri" w:cs="Calibri"/>
          <w:color w:val="212529"/>
        </w:rPr>
        <w:t xml:space="preserve"> και αν οι παροχές είναι επαρκείς, αν υπάρχει κάποιο ορισμένο ποσό και αν είναι γνωστό ενδεχομένως το ποσό της παροχής προς τα μέλη του συστήματος. Εδώ, να πούμε το εξής, η νομοθεσία, η ελληνική νομοθεσία ήδη ο 5078 και η ευρωπαϊκή νομοθεσία, εναποθέτει στους κοινωνικούς εταίρους ώστε να σχεδιάσουν τα προγράμματα που ταιριάζουν στις ανάγκες των εργαζομένων τους και στα μέλη του συστήματος. Αυτό σημαίνει ότι δεν υπεισέρχεται στον ίδιο τον σχεδιασμό του ίδιου του προϊόντος η νομοθεσία. </w:t>
      </w:r>
    </w:p>
    <w:p w14:paraId="11D560D9" w14:textId="77777777" w:rsidR="00785769" w:rsidRDefault="00A64808" w:rsidP="007D0899">
      <w:pPr>
        <w:spacing w:line="276" w:lineRule="auto"/>
        <w:ind w:firstLine="709"/>
        <w:contextualSpacing/>
        <w:jc w:val="both"/>
        <w:rPr>
          <w:rFonts w:ascii="Calibri" w:hAnsi="Calibri" w:cs="Calibri"/>
          <w:color w:val="212529"/>
        </w:rPr>
      </w:pPr>
      <w:r w:rsidRPr="007D0899">
        <w:rPr>
          <w:rFonts w:ascii="Calibri" w:hAnsi="Calibri" w:cs="Calibri"/>
          <w:color w:val="212529"/>
        </w:rPr>
        <w:t xml:space="preserve">Κατά βάση υπάρχουν δύο βασικά προγράμματα. Προγράμματα καθορισμένων παροχών, προγράμματα καθορισμένων εισφορών και οι κοινωνικοί εταίροι μεταξύ τους κανονίζουν τον διαμοιρασμό των κινδύνων. Άρα, ενδεχομένως και υπάρχουν αρκετά ομαδικά προγράμματα σε ασφαλιστικές επιχειρήσεις, πλέον μπορούν να ενταχθούν και στα ΟΑΠΕΣ που τον πλήρη κίνδυνο τον φέρουν οι ίδιοι οι εργοδότες μέσω προγραμμάτων καθορισμένων παροχών. </w:t>
      </w:r>
    </w:p>
    <w:p w14:paraId="07E83E22" w14:textId="4995C5E3" w:rsidR="00A64808" w:rsidRPr="007D0899" w:rsidRDefault="00A64808" w:rsidP="007D0899">
      <w:pPr>
        <w:spacing w:line="276" w:lineRule="auto"/>
        <w:ind w:firstLine="709"/>
        <w:contextualSpacing/>
        <w:jc w:val="both"/>
        <w:rPr>
          <w:rFonts w:ascii="Calibri" w:hAnsi="Calibri" w:cs="Calibri"/>
          <w:color w:val="212529"/>
        </w:rPr>
      </w:pPr>
      <w:r w:rsidRPr="007D0899">
        <w:rPr>
          <w:rFonts w:ascii="Calibri" w:hAnsi="Calibri" w:cs="Calibri"/>
          <w:color w:val="212529"/>
        </w:rPr>
        <w:t xml:space="preserve">Αυτό όμως που διασφαλίζει και προσπαθούν να διασφαλίσει το νομοσχέδιο ή το διασφαλίζει και ο </w:t>
      </w:r>
      <w:r w:rsidR="001B1FA2">
        <w:rPr>
          <w:rFonts w:ascii="Calibri" w:hAnsi="Calibri" w:cs="Calibri"/>
          <w:color w:val="212529"/>
        </w:rPr>
        <w:t xml:space="preserve">ν. </w:t>
      </w:r>
      <w:r w:rsidRPr="007D0899">
        <w:rPr>
          <w:rFonts w:ascii="Calibri" w:hAnsi="Calibri" w:cs="Calibri"/>
          <w:color w:val="212529"/>
        </w:rPr>
        <w:t>5078, είναι ότι αυτά τα συσσωρευμένα δικαιώματα όπως έχουν καθοριστεί από τους κοινωνικούς εταίρους θα μπορέσουν να αποδοθούν τη στιγμή που τα χρειάζονται οι εργαζόμενοι, δηλαδή τη στιγμή της συνταξιοδότησής τους. Άρα, βεβαίως, θα μπορούσε να είναι γνωστό</w:t>
      </w:r>
      <w:r w:rsidR="001B1FA2">
        <w:rPr>
          <w:rFonts w:ascii="Calibri" w:hAnsi="Calibri" w:cs="Calibri"/>
          <w:color w:val="212529"/>
        </w:rPr>
        <w:t>,</w:t>
      </w:r>
      <w:r w:rsidRPr="007D0899">
        <w:rPr>
          <w:rFonts w:ascii="Calibri" w:hAnsi="Calibri" w:cs="Calibri"/>
          <w:color w:val="212529"/>
        </w:rPr>
        <w:t xml:space="preserve"> αλλά και ενδεχομένως και όχι. Αναλόγως του σχεδιασμού του εκάστου προγράμματος.</w:t>
      </w:r>
    </w:p>
    <w:p w14:paraId="73A4507A" w14:textId="66A88730" w:rsidR="00A64808" w:rsidRPr="007D0899" w:rsidRDefault="00A64808" w:rsidP="007D0899">
      <w:pPr>
        <w:spacing w:line="276" w:lineRule="auto"/>
        <w:ind w:firstLine="709"/>
        <w:contextualSpacing/>
        <w:jc w:val="both"/>
        <w:rPr>
          <w:rFonts w:ascii="Calibri" w:hAnsi="Calibri" w:cs="Calibri"/>
          <w:color w:val="212529"/>
        </w:rPr>
      </w:pPr>
      <w:r w:rsidRPr="007D0899">
        <w:rPr>
          <w:rFonts w:ascii="Calibri" w:hAnsi="Calibri" w:cs="Calibri"/>
          <w:color w:val="212529"/>
        </w:rPr>
        <w:t xml:space="preserve">Τέθηκε ένα ερώτημα όσον αφορά </w:t>
      </w:r>
      <w:r w:rsidR="00B552AF">
        <w:rPr>
          <w:rFonts w:ascii="Calibri" w:hAnsi="Calibri" w:cs="Calibri"/>
          <w:color w:val="212529"/>
        </w:rPr>
        <w:t>σ</w:t>
      </w:r>
      <w:r w:rsidRPr="007D0899">
        <w:rPr>
          <w:rFonts w:ascii="Calibri" w:hAnsi="Calibri" w:cs="Calibri"/>
          <w:color w:val="212529"/>
        </w:rPr>
        <w:t xml:space="preserve">τους εξειδικευμένους πόρους. Η Τράπεζα της Ελλάδος έχει αναλάβει την εποπτεία των Ταμείων Επαγγελματικής Ασφάλισης ενάμιση χρόνο </w:t>
      </w:r>
      <w:r w:rsidRPr="007D0899">
        <w:rPr>
          <w:rFonts w:ascii="Calibri" w:hAnsi="Calibri" w:cs="Calibri"/>
          <w:color w:val="212529"/>
        </w:rPr>
        <w:lastRenderedPageBreak/>
        <w:t>τώρα, έχει και την κατάλληλη τεχνογνωσία, διαθέτει την εποπτεία των ασφαλιστικών επιχειρήσεων τα τελευταία 16 χρόνια, έχει επαρκές και εξειδικευμένο προσωπικό ώστε να ασκήσει τις εποπτικές αρμοδιότητες. Ενισχύθηκε δε περαιτέρω με πλέον των 25 ατόμων την προηγούμενη χρονιά για να ασκήσουν και να συμμετέχουν στην άσκηση των εποπτικών αρμοδιοτήτων άκρως εξειδικευμένων αναλογιστικών, οικονομολόγων, νομικών. Οπότε, ναι, βεβαίως διαθέτει τους απαραίτητους πόρους, το αναγκαίο προσωπικό, ώστε να ασκήσει τον εποπτικό της ρόλο.</w:t>
      </w:r>
    </w:p>
    <w:p w14:paraId="01B04605" w14:textId="77777777" w:rsidR="00A64808" w:rsidRPr="007D0899" w:rsidRDefault="00A64808" w:rsidP="007D0899">
      <w:pPr>
        <w:spacing w:line="276" w:lineRule="auto"/>
        <w:ind w:firstLine="709"/>
        <w:contextualSpacing/>
        <w:jc w:val="both"/>
        <w:rPr>
          <w:rFonts w:ascii="Calibri" w:hAnsi="Calibri" w:cs="Calibri"/>
          <w:color w:val="212529"/>
        </w:rPr>
      </w:pPr>
      <w:r w:rsidRPr="007D0899">
        <w:rPr>
          <w:rFonts w:ascii="Calibri" w:hAnsi="Calibri" w:cs="Calibri"/>
          <w:color w:val="212529"/>
        </w:rPr>
        <w:t xml:space="preserve">Τέθηκε και μια ερώτηση σχετικά με την διαφάνεια και την ανάρτηση δημόσιων στοιχείων από την Τράπεζα της Ελλάδος. Η Τράπεζα της Ελλάδος αναρτά στο </w:t>
      </w:r>
      <w:r w:rsidRPr="007D0899">
        <w:rPr>
          <w:rFonts w:ascii="Calibri" w:hAnsi="Calibri" w:cs="Calibri"/>
          <w:color w:val="212529"/>
          <w:lang w:val="en-US"/>
        </w:rPr>
        <w:t>site</w:t>
      </w:r>
      <w:r w:rsidRPr="007D0899">
        <w:rPr>
          <w:rFonts w:ascii="Calibri" w:hAnsi="Calibri" w:cs="Calibri"/>
          <w:color w:val="212529"/>
        </w:rPr>
        <w:t xml:space="preserve"> και βεβαίως είναι εύκολα προσβάσιμα συγκεντρωτικά στοιχεία που αφορούν όλα αυτά που αναφέρθηκαν. Οπότε είναι προσβάσιμα σε όλους τους ενδιαφερόμενους. Βεβαίως οι δημοσιοποιήσεις προστίμων ακόμη δεν έχουμε. Προβλέπεται με την οδηγία και με το νομοθέτημα. Αν τυχόν προκύψει στο μέλλον, βεβαίως θα δημοσιοποιηθεί όπως λέει. Προς το παρόν όμως δεν θα βρείτε κάτι. Νομίζω ότι απάντησα σε όλες τις ερωτήσεις. Αν κάτι έχει μείνει βεβαίως στη διάθεσή σας.</w:t>
      </w:r>
    </w:p>
    <w:p w14:paraId="627ADE4B" w14:textId="4E68E977" w:rsidR="00A64808" w:rsidRPr="007D0899" w:rsidRDefault="00A64808" w:rsidP="007D0899">
      <w:pPr>
        <w:spacing w:line="276" w:lineRule="auto"/>
        <w:ind w:firstLine="709"/>
        <w:contextualSpacing/>
        <w:jc w:val="both"/>
        <w:rPr>
          <w:rFonts w:ascii="Calibri" w:hAnsi="Calibri" w:cs="Calibri"/>
          <w:color w:val="212529"/>
        </w:rPr>
      </w:pPr>
      <w:r w:rsidRPr="007D0899">
        <w:rPr>
          <w:rFonts w:ascii="Calibri" w:hAnsi="Calibri" w:cs="Calibri"/>
          <w:b/>
          <w:bCs/>
          <w:color w:val="212529"/>
        </w:rPr>
        <w:t>ΓΕΩΡΓΙΟΣ ΣΤΥΛΙΟΣ (Πρόεδρος της Επιτροπής):</w:t>
      </w:r>
      <w:r w:rsidRPr="007D0899">
        <w:rPr>
          <w:rFonts w:ascii="Calibri" w:hAnsi="Calibri" w:cs="Calibri"/>
          <w:color w:val="212529"/>
        </w:rPr>
        <w:t xml:space="preserve"> Ευχαριστούμε. Το</w:t>
      </w:r>
      <w:r w:rsidR="00B552AF">
        <w:rPr>
          <w:rFonts w:ascii="Calibri" w:hAnsi="Calibri" w:cs="Calibri"/>
          <w:color w:val="212529"/>
        </w:rPr>
        <w:t>ν</w:t>
      </w:r>
      <w:r w:rsidRPr="007D0899">
        <w:rPr>
          <w:rFonts w:ascii="Calibri" w:hAnsi="Calibri" w:cs="Calibri"/>
          <w:color w:val="212529"/>
        </w:rPr>
        <w:t xml:space="preserve"> λόγο έχει ο κ. </w:t>
      </w:r>
      <w:proofErr w:type="spellStart"/>
      <w:r w:rsidRPr="007D0899">
        <w:rPr>
          <w:rFonts w:ascii="Calibri" w:hAnsi="Calibri" w:cs="Calibri"/>
          <w:color w:val="212529"/>
        </w:rPr>
        <w:t>Χατζηθεοδοσίου</w:t>
      </w:r>
      <w:proofErr w:type="spellEnd"/>
      <w:r w:rsidRPr="007D0899">
        <w:rPr>
          <w:rFonts w:ascii="Calibri" w:hAnsi="Calibri" w:cs="Calibri"/>
          <w:color w:val="212529"/>
        </w:rPr>
        <w:t xml:space="preserve"> για να απαντήσει στις ερωτήσεις που δέχθηκε.</w:t>
      </w:r>
    </w:p>
    <w:p w14:paraId="1EAED118" w14:textId="5CD57C41" w:rsidR="00A64808" w:rsidRPr="007D0899" w:rsidRDefault="00A64808" w:rsidP="007D0899">
      <w:pPr>
        <w:spacing w:line="276" w:lineRule="auto"/>
        <w:ind w:firstLine="709"/>
        <w:contextualSpacing/>
        <w:jc w:val="both"/>
        <w:rPr>
          <w:rFonts w:ascii="Calibri" w:hAnsi="Calibri" w:cs="Calibri"/>
          <w:color w:val="212529"/>
        </w:rPr>
      </w:pPr>
      <w:r w:rsidRPr="007D0899">
        <w:rPr>
          <w:rFonts w:ascii="Calibri" w:hAnsi="Calibri" w:cs="Calibri"/>
          <w:b/>
          <w:bCs/>
          <w:color w:val="212529"/>
        </w:rPr>
        <w:t>ΙΩΑΝΝΗΣ ΧΑΤΖΗΘΕΟΔΟΣΙΟΥ (Πρόεδρος του Επαγγελματικού Επιμελητηρίου Αθηνών (ΕΕΑ))</w:t>
      </w:r>
      <w:r w:rsidRPr="007D0899">
        <w:rPr>
          <w:rFonts w:ascii="Calibri" w:hAnsi="Calibri" w:cs="Calibri"/>
          <w:color w:val="212529"/>
        </w:rPr>
        <w:t>: Ευχαριστώ</w:t>
      </w:r>
      <w:r w:rsidR="0041569D">
        <w:rPr>
          <w:rFonts w:ascii="Calibri" w:hAnsi="Calibri" w:cs="Calibri"/>
          <w:color w:val="212529"/>
        </w:rPr>
        <w:t>,</w:t>
      </w:r>
      <w:r w:rsidRPr="007D0899">
        <w:rPr>
          <w:rFonts w:ascii="Calibri" w:hAnsi="Calibri" w:cs="Calibri"/>
          <w:color w:val="212529"/>
        </w:rPr>
        <w:t xml:space="preserve"> κύριε Πρόεδρε. Να πω στη κυρία Οικονόμου ότι το θέμα </w:t>
      </w:r>
      <w:r w:rsidR="0041569D">
        <w:rPr>
          <w:rFonts w:ascii="Calibri" w:hAnsi="Calibri" w:cs="Calibri"/>
          <w:color w:val="212529"/>
        </w:rPr>
        <w:t xml:space="preserve">είναι </w:t>
      </w:r>
      <w:r w:rsidRPr="007D0899">
        <w:rPr>
          <w:rFonts w:ascii="Calibri" w:hAnsi="Calibri" w:cs="Calibri"/>
          <w:color w:val="212529"/>
        </w:rPr>
        <w:t>αν βοηθάει τις μικρομεσαίες επιχειρήσεις</w:t>
      </w:r>
      <w:r w:rsidR="0041569D">
        <w:rPr>
          <w:rFonts w:ascii="Calibri" w:hAnsi="Calibri" w:cs="Calibri"/>
          <w:color w:val="212529"/>
        </w:rPr>
        <w:t>,</w:t>
      </w:r>
      <w:r w:rsidRPr="007D0899">
        <w:rPr>
          <w:rFonts w:ascii="Calibri" w:hAnsi="Calibri" w:cs="Calibri"/>
          <w:color w:val="212529"/>
        </w:rPr>
        <w:t xml:space="preserve"> έχει σχέση με το ποια είναι </w:t>
      </w:r>
      <w:r w:rsidR="0041569D">
        <w:rPr>
          <w:rFonts w:ascii="Calibri" w:hAnsi="Calibri" w:cs="Calibri"/>
          <w:color w:val="212529"/>
        </w:rPr>
        <w:t xml:space="preserve">η </w:t>
      </w:r>
      <w:r w:rsidRPr="007D0899">
        <w:rPr>
          <w:rFonts w:ascii="Calibri" w:hAnsi="Calibri" w:cs="Calibri"/>
          <w:color w:val="212529"/>
        </w:rPr>
        <w:t>μικρομεσαία επιχείρηση. Τι θέλει όμως να κάνει; Να δώσει τη δυνατότητα στον εργαζόμενο να έχει μια παράλληλη σύνταξη. Τι θέλει το κράτος; Θέλει να συμμετέχουν και οι εργοδότες.</w:t>
      </w:r>
    </w:p>
    <w:p w14:paraId="6274FA25" w14:textId="3D05CAF3"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Άρα</w:t>
      </w:r>
      <w:r w:rsidR="0090480F">
        <w:rPr>
          <w:rFonts w:ascii="Calibri" w:hAnsi="Calibri" w:cs="Calibri"/>
        </w:rPr>
        <w:t>,</w:t>
      </w:r>
      <w:r w:rsidRPr="007D0899">
        <w:rPr>
          <w:rFonts w:ascii="Calibri" w:hAnsi="Calibri" w:cs="Calibri"/>
        </w:rPr>
        <w:t xml:space="preserve"> η ερώτηση είναι, μπορεί να συμμετέχει ο εργοδότης; Δηλαδή, στην Ευρώπη κυριαρχεί, κυρίως σε μεγάλες εταιρείες, ως ένα κίνητρο για να μη φύγει ο εργαζόμενος από την εταιρεία ότι έχεις και αυτό. Άρα</w:t>
      </w:r>
      <w:r w:rsidR="00AD1566">
        <w:rPr>
          <w:rFonts w:ascii="Calibri" w:hAnsi="Calibri" w:cs="Calibri"/>
        </w:rPr>
        <w:t>,</w:t>
      </w:r>
      <w:r w:rsidRPr="007D0899">
        <w:rPr>
          <w:rFonts w:ascii="Calibri" w:hAnsi="Calibri" w:cs="Calibri"/>
        </w:rPr>
        <w:t xml:space="preserve"> η απάντηση είναι ότι, με το σημερινό τοπίο, η άποψή μου είναι ότι πολύ λίγες μικρομεσαίες επιχειρήσεις θα μπορούν να βάλουν και αυτές ένα κεφάλαιο για να γίνει. Άρα</w:t>
      </w:r>
      <w:r w:rsidR="00AD1566">
        <w:rPr>
          <w:rFonts w:ascii="Calibri" w:hAnsi="Calibri" w:cs="Calibri"/>
        </w:rPr>
        <w:t>,</w:t>
      </w:r>
      <w:r w:rsidRPr="007D0899">
        <w:rPr>
          <w:rFonts w:ascii="Calibri" w:hAnsi="Calibri" w:cs="Calibri"/>
        </w:rPr>
        <w:t xml:space="preserve"> με ρωτάτε αν θα το υποστηρίξω. Ασφαλώς, γιατί εκτός του ότι είμαι Πρόεδρος του Επιμελητηρίου είμαι και 40 χρόνια στον κλάδο αυτό, στην ασφαλιστική διαμεσολάβηση. </w:t>
      </w:r>
      <w:r w:rsidR="00AD1566">
        <w:rPr>
          <w:rFonts w:ascii="Calibri" w:hAnsi="Calibri" w:cs="Calibri"/>
        </w:rPr>
        <w:t>Συνεπώς,</w:t>
      </w:r>
      <w:r w:rsidRPr="007D0899">
        <w:rPr>
          <w:rFonts w:ascii="Calibri" w:hAnsi="Calibri" w:cs="Calibri"/>
        </w:rPr>
        <w:t xml:space="preserve"> θα πρέπει να βλέπουμε το τοπίο, γιατί αυτή είναι λογική του.</w:t>
      </w:r>
    </w:p>
    <w:p w14:paraId="3CAD5900"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Η άποψή μου είναι συνολικά ότι, παρότι είπα από την αρχή ότι είναι θετικό, νομίζω ότι σε ένα μεγάλο μέρος των μικρομεσαίων επιχειρήσεων, που ειδικά έχουν προβλήματα, είναι πάρα πολύ δύσκολο να μιλήσουμε ότι θα καταφέρουν οι εργοδότες να το κάνουν. Θα το κάνουν οι μεγάλες επιχειρήσεις, θα το κάνουν γιατί σε μια εποχή που έχουμε έλλειψη εργαζομένων, ειδικά κάποιων εξειδικευμένων, θα αποτελέσει ένα κίνητρο να τους κρατήσει να μην φύγουν, θα αποτελέσει ένα κίνητρο για να τους φέρει εκεί. Αλλά το να πιστεύουμε στα σοβαρά ότι οι μικρομεσαίες επιχειρήσεις θα μπορούν, όταν είναι υπερχρεωμένες, να δίνουν και ένα μέρος του ποσού, γιατί αυτή είναι λογική.</w:t>
      </w:r>
    </w:p>
    <w:p w14:paraId="613C1CA1" w14:textId="54936086"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ΝΙΚΗ ΚΕΡΑΜΕΩΣ (Υπουργός Εργασίας και Κοινωνικής Ασφάλισης):</w:t>
      </w:r>
      <w:r w:rsidRPr="007D0899">
        <w:rPr>
          <w:rFonts w:ascii="Calibri" w:hAnsi="Calibri" w:cs="Calibri"/>
        </w:rPr>
        <w:t xml:space="preserve"> Όχι απαραίτητα</w:t>
      </w:r>
      <w:r w:rsidR="00F22453">
        <w:rPr>
          <w:rFonts w:ascii="Calibri" w:hAnsi="Calibri" w:cs="Calibri"/>
        </w:rPr>
        <w:t>.</w:t>
      </w:r>
      <w:r w:rsidRPr="007D0899">
        <w:rPr>
          <w:rFonts w:ascii="Calibri" w:hAnsi="Calibri" w:cs="Calibri"/>
        </w:rPr>
        <w:t xml:space="preserve"> </w:t>
      </w:r>
    </w:p>
    <w:p w14:paraId="5A233F34" w14:textId="7FFDFDDA"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ΙΩΑΝΝΗΣ ΧΑΤΖΗΘΕΟΔΟΣΙΟΥ (Προέδρος του Επαγγελματικού Επιμελητηρίου Αθηνών (ΕΕΑ)):</w:t>
      </w:r>
      <w:r w:rsidRPr="007D0899">
        <w:rPr>
          <w:rFonts w:ascii="Calibri" w:hAnsi="Calibri" w:cs="Calibri"/>
        </w:rPr>
        <w:t xml:space="preserve"> Η λογική στην Ευρώπη, κυρία Υπουργέ, είναι ότι βάζει ένα μέρος ο εργαζόμενος και η επιχείρηση, αν θέλει, Επιτρέψτε μου, βάζει ένα άλλο ποσό, η δουλειά μου είναι, στο οποίο του λέει ότι: «σε βοηθάω κι εγώ για το ταμείο που δημιουργείς».</w:t>
      </w:r>
    </w:p>
    <w:p w14:paraId="153C8B41" w14:textId="302C92DF"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 xml:space="preserve">ΝΙΚΗ ΚΕΡΑΜΕΩΣ (Υπουργός Εργασίας και Κοινωνικής Ασφάλισης): </w:t>
      </w:r>
      <w:r w:rsidRPr="007D0899">
        <w:rPr>
          <w:rFonts w:ascii="Calibri" w:hAnsi="Calibri" w:cs="Calibri"/>
        </w:rPr>
        <w:t>Χίλια συγγνώμη. Έχετε δίκιο ότι αυτό είναι μια δυνατότητα. Δεν είναι υποχρέωση. Δηλαδή στο αν οι μικρομεσαίες θα μπορέσουν να αξιοποιήσουν το ανοιχτό ΤΕΑ που θα κάνει η ΓΣΕΕ, ο ΣΕΒ, μια τράπεζα κτλ., επαφίεται μόνο στο αν θα προσχωρήσει. Δεν χρειάζεται να βάλει ούτε ένα ευρώ ο εργοδότης. Μπορεί να το κάνει. Μπορεί, αλλά δεν είναι υποχρεωτικό για να λειτουργήσει το ΤΕΑ. Αυτό θέλω να πω.</w:t>
      </w:r>
    </w:p>
    <w:p w14:paraId="4EB6FC87" w14:textId="72BE6CE5"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ΙΩΑΝΝΗΣ ΧΑΤΖΗΘΕΟΔΟΣΙΟΥ (Προέδρος του Επαγγελματικού Επιμελητηρίου Αθηνών (ΕΕΑ)):</w:t>
      </w:r>
      <w:r w:rsidRPr="007D0899">
        <w:rPr>
          <w:rFonts w:ascii="Calibri" w:hAnsi="Calibri" w:cs="Calibri"/>
        </w:rPr>
        <w:t xml:space="preserve"> Κυρία Υπουργέ, είναι έτσι</w:t>
      </w:r>
      <w:r w:rsidR="00CB0129">
        <w:rPr>
          <w:rFonts w:ascii="Calibri" w:hAnsi="Calibri" w:cs="Calibri"/>
        </w:rPr>
        <w:t>,</w:t>
      </w:r>
      <w:r w:rsidRPr="007D0899">
        <w:rPr>
          <w:rFonts w:ascii="Calibri" w:hAnsi="Calibri" w:cs="Calibri"/>
        </w:rPr>
        <w:t xml:space="preserve"> όπως το λέτε. Είμαι, όμως, σίγουρος ότι ξέρετε ότι διεθνώς, ακόμη και στην Ελλάδα που υπάρχουν κάποιοι, υπάρχει συμμετοχή του εργοδότη για να τον βοηθάει. Άρα</w:t>
      </w:r>
      <w:r w:rsidR="00CB0129">
        <w:rPr>
          <w:rFonts w:ascii="Calibri" w:hAnsi="Calibri" w:cs="Calibri"/>
        </w:rPr>
        <w:t>,</w:t>
      </w:r>
      <w:r w:rsidRPr="007D0899">
        <w:rPr>
          <w:rFonts w:ascii="Calibri" w:hAnsi="Calibri" w:cs="Calibri"/>
        </w:rPr>
        <w:t xml:space="preserve"> απάντησα στην κυρία Οικονόμου όχι αρνητικά. Με ρώτησε αν </w:t>
      </w:r>
      <w:r w:rsidR="00CB0129">
        <w:rPr>
          <w:rFonts w:ascii="Calibri" w:hAnsi="Calibri" w:cs="Calibri"/>
        </w:rPr>
        <w:t xml:space="preserve">το </w:t>
      </w:r>
      <w:r w:rsidRPr="007D0899">
        <w:rPr>
          <w:rFonts w:ascii="Calibri" w:hAnsi="Calibri" w:cs="Calibri"/>
        </w:rPr>
        <w:t xml:space="preserve">κάνουμε και απαντώ ότι </w:t>
      </w:r>
      <w:r w:rsidR="00CB0129">
        <w:rPr>
          <w:rFonts w:ascii="Calibri" w:hAnsi="Calibri" w:cs="Calibri"/>
        </w:rPr>
        <w:t xml:space="preserve">για </w:t>
      </w:r>
      <w:r w:rsidRPr="007D0899">
        <w:rPr>
          <w:rFonts w:ascii="Calibri" w:hAnsi="Calibri" w:cs="Calibri"/>
        </w:rPr>
        <w:t>ένα μέρος των μικρομεσαίων είναι δύσκολο. Βεβαίως, δεν τον εμποδίζει, αλλά πρακτικά είναι πάντα ένα μεγάλο κίνητρο.</w:t>
      </w:r>
    </w:p>
    <w:p w14:paraId="5D029E8F" w14:textId="2CA0DDDB"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Τώρα για το</w:t>
      </w:r>
      <w:r w:rsidR="0001043A">
        <w:rPr>
          <w:rFonts w:ascii="Calibri" w:hAnsi="Calibri" w:cs="Calibri"/>
        </w:rPr>
        <w:t>ν</w:t>
      </w:r>
      <w:r w:rsidRPr="007D0899">
        <w:rPr>
          <w:rFonts w:ascii="Calibri" w:hAnsi="Calibri" w:cs="Calibri"/>
        </w:rPr>
        <w:t xml:space="preserve"> τρίτο πυλώνα, απαντήσατε, που με ρώτησε ο κύριος Χρηστίδης. Δεν είναι και λογικό, γιατί δεν μπορούν όλοι οι εργαζόμενοι να μπουν σε επαγγελματικά ταμεία και λέω να ισχύσει και για το</w:t>
      </w:r>
      <w:r w:rsidR="007817F0">
        <w:rPr>
          <w:rFonts w:ascii="Calibri" w:hAnsi="Calibri" w:cs="Calibri"/>
        </w:rPr>
        <w:t>ν</w:t>
      </w:r>
      <w:r w:rsidRPr="007D0899">
        <w:rPr>
          <w:rFonts w:ascii="Calibri" w:hAnsi="Calibri" w:cs="Calibri"/>
        </w:rPr>
        <w:t xml:space="preserve"> τρίτο πυλώνα. Σας άκουσα. Δεν λέω το 100% από αυτά που είναι στα επαγγελματικά ταμεία. Μπορεί να ισχύσει κατά 70%. Να έχει και αυτός φορολογικά κίνητρα, το οποίο χαίρομαι γιατί το ζητάει και η Ένωση Ασφαλιστικών Εταιρειών, αλλά ουσιαστικά τον ίδιο σκοπό εξυπηρετούν. Και τα δύο εξυπηρετούν το</w:t>
      </w:r>
      <w:r w:rsidR="007817F0">
        <w:rPr>
          <w:rFonts w:ascii="Calibri" w:hAnsi="Calibri" w:cs="Calibri"/>
        </w:rPr>
        <w:t>ν</w:t>
      </w:r>
      <w:r w:rsidRPr="007D0899">
        <w:rPr>
          <w:rFonts w:ascii="Calibri" w:hAnsi="Calibri" w:cs="Calibri"/>
        </w:rPr>
        <w:t xml:space="preserve"> ίδιο σκοπό, δηλαδή θα καταφέρει και αυτός να έχει μια παράλληλη σύνταξη, γιατί θα υπάρχει ένα μεγάλο κομμάτι το οποίο δεν θα καταφέρει να είναι σε επαγγελματικά ταμεία. Παρακάτω θα πω το γιατί.</w:t>
      </w:r>
    </w:p>
    <w:p w14:paraId="4889B3C8" w14:textId="4E9E0516"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ΓΕΩΡΓΙΟΣ ΣΤΥΛΙΟΣ (Πρόεδρος της Επιτροπής):</w:t>
      </w:r>
      <w:r w:rsidRPr="007D0899">
        <w:rPr>
          <w:rFonts w:ascii="Calibri" w:hAnsi="Calibri" w:cs="Calibri"/>
        </w:rPr>
        <w:t xml:space="preserve"> Η Υπουργός το είπε. Είπε για το συγκεκριμένο θέμα, για τον τρίτο πυλώνα.</w:t>
      </w:r>
    </w:p>
    <w:p w14:paraId="65C2E5B5" w14:textId="417D39DB"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ΙΩΑΝΝΗΣ ΧΑΤΖΗΘΕΟΔΟΣΙΟΥ (Προέδρος του Επαγγελματικού Επιμελητηρίου Αθηνών (ΕΕΑ)):</w:t>
      </w:r>
      <w:r w:rsidRPr="007D0899">
        <w:rPr>
          <w:rFonts w:ascii="Calibri" w:hAnsi="Calibri" w:cs="Calibri"/>
        </w:rPr>
        <w:t xml:space="preserve"> Είπε ότι το συζητάει, αλλά είναι αρμοδιότητα άλλου. Κύριε Πρόεδρε, τι λέω εγώ; Τώρα, παράλληλα, είναι ευκαιρία.</w:t>
      </w:r>
    </w:p>
    <w:p w14:paraId="00F339BC" w14:textId="7B3B940F"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ΓΕΩΡΓΙΟΣ ΣΤΥΛΙΟΣ (Πρόεδρος της Επιτροπής):</w:t>
      </w:r>
      <w:r w:rsidRPr="007D0899">
        <w:rPr>
          <w:rFonts w:ascii="Calibri" w:hAnsi="Calibri" w:cs="Calibri"/>
        </w:rPr>
        <w:t xml:space="preserve"> Για να μην δημιουργηθεί η εντύπωση ότι μπορεί να δώσει κάποια δέσμευση, εννοώ κάποια δέσμευση εδώ τώρα.</w:t>
      </w:r>
    </w:p>
    <w:p w14:paraId="0DFA80C5" w14:textId="5AEFE80A"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ΙΩΑΝΝΗΣ ΧΑΤΖΗΘΕΟΔΟΣΙΟΥ (Προέδρος του Επαγγελματικού Επιμελητηρίου Αθηνών (ΕΕΑ)):</w:t>
      </w:r>
      <w:r w:rsidRPr="007D0899">
        <w:rPr>
          <w:rFonts w:ascii="Calibri" w:hAnsi="Calibri" w:cs="Calibri"/>
        </w:rPr>
        <w:t xml:space="preserve"> Νομίζω κατάλαβε η Υπουργός τι λέω. Ότι τώρα είναι μια ευκαιρία στον αρμόδιο Υπουργό Ανάπτυξης να του πει ότι: «Πρέπει να δούμε και αυτό το θέμα», γιατί αν το αφήσουμε, σήμερα νομίζω καταλάβατε, κύριε Πρόεδρε, ότι λόγω θεμάτων όλο αυτό το θέμα που συζητάμε θα απαιτήσει ένα χρόνο, η γνώμη μου είναι ότι θα απαιτήσει, τουλάχιστον, όπως είπε, μέχρι το τέλος του 2027, άρα λέω παράλληλα ας συζητήσουμε για τον τρίτο πυλώνα.</w:t>
      </w:r>
    </w:p>
    <w:p w14:paraId="5E2AC422"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Τώρα, για το διαμεσολαβητή και τα ΤΕΑ.</w:t>
      </w:r>
    </w:p>
    <w:p w14:paraId="29B32508" w14:textId="3018EF23"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ΓΕΩΡΓΙΟΣ ΣΤΥΛΙΟΣ (Πρόεδρος της Επιτροπής):</w:t>
      </w:r>
      <w:r w:rsidRPr="007D0899">
        <w:rPr>
          <w:rFonts w:ascii="Calibri" w:hAnsi="Calibri" w:cs="Calibri"/>
        </w:rPr>
        <w:t xml:space="preserve"> Διευκρινίζω και διέκοψα για να καταλάβουν και οι βουλευτές για τί μιλάμε.</w:t>
      </w:r>
    </w:p>
    <w:p w14:paraId="58A06970" w14:textId="18800F7C"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ΙΩΑΝΝΗΣ ΧΑΤΖΗΘΕΟΔΟΣΙΟΥ (Προέδρος του Επαγγελματικού Επιμελητηρίου Αθηνών (ΕΕΑ)):</w:t>
      </w:r>
      <w:r w:rsidRPr="007D0899">
        <w:rPr>
          <w:rFonts w:ascii="Calibri" w:hAnsi="Calibri" w:cs="Calibri"/>
        </w:rPr>
        <w:t xml:space="preserve"> Δεν με πειράζει. Στο ερώτημα που αφορά τους διαμεσολαβητές και τα ΤΕΑ. Γιατί έχετε υποχρεωτικό τον διαμεσολαβητή στα ομαδικά, τώρα που λέμε; Γιατί λέμε, ποιος θα συμβουλέψει τον πελάτη. Ένας που κάνει αυτή τη δουλειά και έτσι στα ΤΕΑ είναι διαφορετικό.</w:t>
      </w:r>
    </w:p>
    <w:p w14:paraId="4680E729" w14:textId="336AEE03" w:rsidR="00324724" w:rsidRDefault="00A64808" w:rsidP="007D0899">
      <w:pPr>
        <w:spacing w:line="276" w:lineRule="auto"/>
        <w:ind w:firstLine="709"/>
        <w:contextualSpacing/>
        <w:jc w:val="both"/>
        <w:rPr>
          <w:rFonts w:ascii="Calibri" w:hAnsi="Calibri" w:cs="Calibri"/>
          <w:b/>
          <w:bCs/>
        </w:rPr>
      </w:pPr>
      <w:r w:rsidRPr="007D0899">
        <w:rPr>
          <w:rFonts w:ascii="Calibri" w:hAnsi="Calibri" w:cs="Calibri"/>
          <w:b/>
          <w:bCs/>
        </w:rPr>
        <w:t>ΝΙΚΗ ΚΕΡΑΜΕΩΣ (Υπουργός Εργασίας και Κοινωνικής Ασφάλισης):</w:t>
      </w:r>
      <w:r w:rsidRPr="007D0899">
        <w:rPr>
          <w:rFonts w:ascii="Calibri" w:hAnsi="Calibri" w:cs="Calibri"/>
        </w:rPr>
        <w:t xml:space="preserve"> Δεν είναι ασφαλιστικό πρόγραμμα</w:t>
      </w:r>
      <w:r w:rsidR="00231FE2">
        <w:rPr>
          <w:rFonts w:ascii="Calibri" w:hAnsi="Calibri" w:cs="Calibri"/>
        </w:rPr>
        <w:t>.</w:t>
      </w:r>
      <w:r w:rsidRPr="007D0899">
        <w:rPr>
          <w:rFonts w:ascii="Calibri" w:hAnsi="Calibri" w:cs="Calibri"/>
        </w:rPr>
        <w:t xml:space="preserve"> </w:t>
      </w:r>
    </w:p>
    <w:p w14:paraId="648C40A4" w14:textId="77777777" w:rsidR="00231FE2" w:rsidRDefault="00A64808" w:rsidP="007D0899">
      <w:pPr>
        <w:spacing w:line="276" w:lineRule="auto"/>
        <w:ind w:firstLine="709"/>
        <w:contextualSpacing/>
        <w:jc w:val="both"/>
        <w:rPr>
          <w:rFonts w:ascii="Calibri" w:hAnsi="Calibri" w:cs="Calibri"/>
        </w:rPr>
      </w:pPr>
      <w:r w:rsidRPr="007D0899">
        <w:rPr>
          <w:rFonts w:ascii="Calibri" w:hAnsi="Calibri" w:cs="Calibri"/>
          <w:b/>
          <w:bCs/>
        </w:rPr>
        <w:t>ΙΩΑΝΝΗΣ ΧΑΤΖΗΘΕΟΔΟΣΙΟΥ (Προέδρος του Επαγγελματικού Επιμελητηρίου Αθηνών (ΕΕΑ)):</w:t>
      </w:r>
      <w:r w:rsidRPr="007D0899">
        <w:rPr>
          <w:rFonts w:ascii="Calibri" w:hAnsi="Calibri" w:cs="Calibri"/>
        </w:rPr>
        <w:t xml:space="preserve"> Πρέπει να ολοκληρώσω, όμως, γιατί τώρα τους μπερδεύουμε. Στα ΤΕΑ είναι το ίδιο πράγμα. Στα ΤΕΑ, λοιπόν, αυτό που χρειάζεται είναι ότι όταν πάει ο άλλος να συμμετέχει σε ένα πρόγραμμα, ποιος τον ενημερώνει; Ο κανένας; Η τράπεζα; Η ασφαλιστική; </w:t>
      </w:r>
    </w:p>
    <w:p w14:paraId="38A43278" w14:textId="20EB5288"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Άρα</w:t>
      </w:r>
      <w:r w:rsidR="00231FE2">
        <w:rPr>
          <w:rFonts w:ascii="Calibri" w:hAnsi="Calibri" w:cs="Calibri"/>
        </w:rPr>
        <w:t>,</w:t>
      </w:r>
      <w:r w:rsidRPr="007D0899">
        <w:rPr>
          <w:rFonts w:ascii="Calibri" w:hAnsi="Calibri" w:cs="Calibri"/>
        </w:rPr>
        <w:t xml:space="preserve"> εμείς λέμε ότι πρέπει να υπάρχει ίδια συμμετοχή γιατί έτσι ο νόμος που υπάρχει από την πολιτεία καταστρατηγείται. Ποιος τον ενημερώνει που συμμετέχει; Άρα λέμε ότι πρέπει να υπάρχει και εκεί ο διαμεσολαβητής, γιατί έτσι, ουσιαστικά, αυτό που έχει θεσπίσει η πολιτεία, θυμίζω ότι ο κλάδος των διαμεσολαβητών είναι ο μόνος στην Ελλάδα, ο μόνος, που πιστοποιείται κάθε χρόνο. Άρα</w:t>
      </w:r>
      <w:r w:rsidR="00097B6F">
        <w:rPr>
          <w:rFonts w:ascii="Calibri" w:hAnsi="Calibri" w:cs="Calibri"/>
        </w:rPr>
        <w:t>,</w:t>
      </w:r>
      <w:r w:rsidRPr="007D0899">
        <w:rPr>
          <w:rFonts w:ascii="Calibri" w:hAnsi="Calibri" w:cs="Calibri"/>
        </w:rPr>
        <w:t xml:space="preserve"> του έχετε δώσει μια παραπάνω αρμοδιότητα. Μάλιστα του λέτε ότι: «όταν πουλάς επενδυτικά προγράμματα θες ειδική πιστοποίηση». Παίρνει την Δ΄ πιστοποίηση.</w:t>
      </w:r>
    </w:p>
    <w:p w14:paraId="0E310162" w14:textId="11669AD8" w:rsidR="00A64808" w:rsidRPr="007D0899" w:rsidRDefault="00097B6F" w:rsidP="007D0899">
      <w:pPr>
        <w:spacing w:line="276" w:lineRule="auto"/>
        <w:ind w:firstLine="709"/>
        <w:contextualSpacing/>
        <w:jc w:val="both"/>
        <w:rPr>
          <w:rFonts w:ascii="Calibri" w:hAnsi="Calibri" w:cs="Calibri"/>
        </w:rPr>
      </w:pPr>
      <w:r>
        <w:rPr>
          <w:rFonts w:ascii="Calibri" w:hAnsi="Calibri" w:cs="Calibri"/>
        </w:rPr>
        <w:t>Ό</w:t>
      </w:r>
      <w:r w:rsidR="00A64808" w:rsidRPr="007D0899">
        <w:rPr>
          <w:rFonts w:ascii="Calibri" w:hAnsi="Calibri" w:cs="Calibri"/>
        </w:rPr>
        <w:t>λα αυτά σημαίνουν ότι θα πρέπει να το δούμε, γιατί ακούσαμε τους υπόλοιπους που έβαζαν το θέμα της αξιοπιστίας. Ποια αξιοπιστία υπάρχει όταν αύριο το πρωί αυτός δεν ξέρει γιατί μπήκε σε ένα ταμείο, άρα αυτός που θα τον καθοδηγεί είναι αυτός που η ίδια η πολιτεία έχει θεσπίσει, αυτό που έχει σε ειδικό, που είναι επαγγελματίας να το κάνει.</w:t>
      </w:r>
    </w:p>
    <w:p w14:paraId="090ED3A3"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Τώρα, πολλοί εδώ εκ των κοινοβουλευτικών κομμάτων μίλησαν για τον πρώτο πυλώνα. Κοιτάξτε, ως Πρόεδρος του Επιμελητηρίου η απάντησή μου είναι ότι ο πρώτος πυλώνας θέλουμε να είναι όσο το δυνατόν πιο ισχυρός. Θα πρέπει οι συντάξεις να διασφαλίζονται. Θα πρέπει να σας πω  ότι εγώ έπεισα με δυο τρόπους να πάρουν και τη 13η και 14η σύνταξη. Αλλά αυτό δεν είναι ένα θέμα που συζητάμε. Σε κάθε περίπτωση το ένα δεν αντικαθιστά το άλλο. Το ότι πρέπει να έχουμε ένα συνταξιοδοτικό σύστημα πολύ ασφαλές δεν έχει καμία σχέση με αυτό που συζητάμε και ασφαλώς πρέπει να υπάρχει. Αλλά το ασφαλιστικό σύστημα είναι αναδιανεμητικό. Δηλαδή, ξέρετε καλά όλοι, ότι πληρώνουν οι σημερινοί γι’ αυτόν που θα πάρει σύνταξη. Δεν πληρώνουν για τον εαυτό τους. Θα είχατε θέμα.</w:t>
      </w:r>
    </w:p>
    <w:p w14:paraId="18D9CF30"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Έχουμε πρόβλημα, τεράστιο, γιατί όλοι καταλαβαίνουν ότι το δημογραφικό μπορεί να σημάνει ειδικά προβλήματα και μάλιστα τα σενάρια του 2032, κατά τον κύριο Νεκτάριο, όταν αρχίζουμε και πληρώνουμε τα χρέη, μπορεί να έχουμε σοβαρό θέμα στο συνταξιοδοτικό. Άρα είναι ένα θέμα το οποίο είναι μια άλλη κουβέντα. Σε κάθε περίπτωση πάντως να γνωρίζετε ότι </w:t>
      </w:r>
      <w:r w:rsidRPr="007D0899">
        <w:rPr>
          <w:rFonts w:ascii="Calibri" w:hAnsi="Calibri" w:cs="Calibri"/>
        </w:rPr>
        <w:lastRenderedPageBreak/>
        <w:t>άποψή μας, ως Επιμελητήριο, είναι ότι το συνταξιοδοτικό και η διασφάλιση των συντάξεων είναι πρώτιστο θέμα και δεν το βάζουμε μαζί. Το βάζουμε χωριστά.</w:t>
      </w:r>
    </w:p>
    <w:p w14:paraId="76EE1609" w14:textId="540F0339"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Σε ότι αφορά </w:t>
      </w:r>
      <w:r w:rsidR="00097B6F">
        <w:rPr>
          <w:rFonts w:ascii="Calibri" w:hAnsi="Calibri" w:cs="Calibri"/>
        </w:rPr>
        <w:t>σ</w:t>
      </w:r>
      <w:r w:rsidRPr="007D0899">
        <w:rPr>
          <w:rFonts w:ascii="Calibri" w:hAnsi="Calibri" w:cs="Calibri"/>
        </w:rPr>
        <w:t>τον αθέμιτο ανταγωνισμό. Κυρία Υπουργέ, πάλι θα μου πείτε ότι δεν είναι θέμα δικό σας, γιατί ρωτήθηκε η Τράπεζα της Ελλάδος. Η Τράπεζα της Ελλάδος έχει τον εποπτικό</w:t>
      </w:r>
      <w:r w:rsidR="00097B6F">
        <w:rPr>
          <w:rFonts w:ascii="Calibri" w:hAnsi="Calibri" w:cs="Calibri"/>
        </w:rPr>
        <w:t xml:space="preserve"> ρόλο</w:t>
      </w:r>
      <w:r w:rsidRPr="007D0899">
        <w:rPr>
          <w:rFonts w:ascii="Calibri" w:hAnsi="Calibri" w:cs="Calibri"/>
        </w:rPr>
        <w:t xml:space="preserve">, αλλά σε ερώτηση για τον αθέμιτο ανταγωνισμό που υπάρχει σε διάφορα προϊόντα, λέει ότι: «Δεν είναι θέμα δικό μου. Είναι θέμα του Υπουργείου Ανάπτυξης». Να καταλήξουν τα Υπουργεία ποιανού θέμα είναι; Γιατί εγώ, που πολλές φορές παρεμβαίνω, ψάχνω να βρω ποιος είναι υπεύθυνος. Είναι η Τράπεζα της Ελλάδος; Η ΔΕΥΑ; Είναι το Υπουργείο Ανάπτυξης; </w:t>
      </w:r>
    </w:p>
    <w:p w14:paraId="26D060EA"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Αλλά αθέμιτος ανταγωνισμός μέσω δημοσίων θεμάτων υπάρχει και θα πρέπει κάποια στιγμή να αποφανθούμε ποιος είναι ο υπεύθυνος. Γιατί εμείς ψάχνουμε να βρούμε τον υπεύθυνο. Ο Διοικητής της Τράπεζας της Ελλάδος, ο κύρος Στουρνάρας, είπε ότι: «Το θέμα αυτό δεν είναι θέμα δικό μας». Τότε ποιανού είναι; Να δούμε ποιανού είναι. Γιατί η εκτίμηση η δική μας, τόσα χρόνια, είναι της ΔΕΥΑ. Άρα θα δούμε ποιανού είναι γιατί αυτό θα αφορά και τα προϊόντα. Η διασφάλιση.</w:t>
      </w:r>
    </w:p>
    <w:p w14:paraId="2322BE69" w14:textId="5A30E3E3"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ΓΕΩΡΓΙΟΣ ΣΤΥΛΙΟΣ (Πρόεδρος της Επιτροπής):</w:t>
      </w:r>
      <w:r w:rsidRPr="007D0899">
        <w:rPr>
          <w:rFonts w:ascii="Calibri" w:hAnsi="Calibri" w:cs="Calibri"/>
        </w:rPr>
        <w:t xml:space="preserve"> Αυτό θα είναι θέμα για άλλη συζήτηση για το μέλλον και σε άλλη κατάσταση.</w:t>
      </w:r>
    </w:p>
    <w:p w14:paraId="06EF8DFA" w14:textId="389B9A03"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ΙΩΑΝΝΗΣ ΧΑΤΖΗΘΕΟΔΟΣΙΟΥ (Προέδρος του Επαγγελματικού Επιμελητηρίου Αθηνών (ΕΕΑ)):</w:t>
      </w:r>
      <w:r w:rsidRPr="007D0899">
        <w:rPr>
          <w:rFonts w:ascii="Calibri" w:hAnsi="Calibri" w:cs="Calibri"/>
        </w:rPr>
        <w:t xml:space="preserve"> Η διασφάλιση είναι πάντα θέμα εποπτείας. Δεν θα αλλάξει ποτέ. Δηλαδή, έχουμε κρούσμα στη χώρα μας το 2009. Μην το θυμίσω, με την ΑΣΠΙΣ Πρόνοια. Άρα η διασφάλιση είναι θέμα εποπτείας που ρωτήθηκε. Ασφαλώς και πρέπει να υπάρχει η διασφάλιση είτε των προγραμμάτων είτε του τρόπου λειτουργίας είτε του τρόπου που ο πελάτης, δηλαδή ο καταναλωτής, ο εργαζόμενος, θα μπει είναι ένα θέμα το οποίο πρέπει να υπάρχει πάντα. Ο διαρκής εποπτικός μηχανισμός. Ένας κίνδυνος που υπήρχε και θα υπάρχει.</w:t>
      </w:r>
    </w:p>
    <w:p w14:paraId="2F265C67"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Παρόλα αυτά θέλω να πω ότι στα 15 χρόνια κι εγώ, που έχει πάρει την ευθύνη η Τράπεζα της Ελλάδος, οφείλω να πω, γιατί είμαι στον κλάδο, ότι δεν είχαμε άλλες περιπέτειες, όπως του παρελθόντος. Αυτό όμως δεν μας κάνει να μη θέλουμε να προσέχουμε και το μέλλον πολύ σημαντικά.</w:t>
      </w:r>
    </w:p>
    <w:p w14:paraId="6DB3B82D" w14:textId="20CC266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ΓΕΩΡΓΙΟΣ ΣΤΥΛΙΟΣ (Πρόεδρος της Επιτροπής):</w:t>
      </w:r>
      <w:r w:rsidRPr="007D0899">
        <w:rPr>
          <w:rFonts w:ascii="Calibri" w:hAnsi="Calibri" w:cs="Calibri"/>
        </w:rPr>
        <w:t xml:space="preserve"> Για να καταλαβαίνουμε. Την εποπτεία των Επαγγελματικών Ταμείων την έχει η Τράπεζα της Ελλάδος.</w:t>
      </w:r>
    </w:p>
    <w:p w14:paraId="22AD919B" w14:textId="76DC0F8E"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ΙΩΑΝΝΗΣ ΧΑΤΖΗΘΕΟΔΟΣΙΟΥ (Προέδρος του Επαγγελματικού Επιμελητηρίου Αθηνών (ΕΕΑ)):</w:t>
      </w:r>
      <w:r w:rsidRPr="007D0899">
        <w:rPr>
          <w:rFonts w:ascii="Calibri" w:hAnsi="Calibri" w:cs="Calibri"/>
        </w:rPr>
        <w:t xml:space="preserve"> Αυτό είπα και λέω ότι αυτή η διασφάλιση δεν αποτελεί το ότι μέχρι τώρα δεν είχαμε θέμα το ότι δεν πρέπει να γίνει σοβαρή, γιατί εδώ επενδύονται χρήματα, είναι πολύ σημαντικό θέμα και θα πρέπει και στο μέλλον.</w:t>
      </w:r>
    </w:p>
    <w:p w14:paraId="77B7B980" w14:textId="0FAF8874"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ΓΕΩΡΓΙΟΣ ΣΤΥΛΙΟΣ (Πρόεδρος της Επιτροπής):</w:t>
      </w:r>
      <w:r w:rsidRPr="007D0899">
        <w:rPr>
          <w:rFonts w:ascii="Calibri" w:hAnsi="Calibri" w:cs="Calibri"/>
        </w:rPr>
        <w:t xml:space="preserve"> Είναι, αλλά ξέρουμε ότι και η Τράπεζα της Ελλάδος είναι αξιόπιστη. Έχει θεσμούς.</w:t>
      </w:r>
    </w:p>
    <w:p w14:paraId="5E546DAB" w14:textId="06125F95"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ΙΩΑΝΝΗΣ ΧΑΤΖΗΘΕΟΔΟΣΙΟΥ (Προέδρος του Επαγγελματικού Επιμελητηρίου Αθηνών (ΕΕΑ)):</w:t>
      </w:r>
      <w:r w:rsidRPr="007D0899">
        <w:rPr>
          <w:rFonts w:ascii="Calibri" w:hAnsi="Calibri" w:cs="Calibri"/>
        </w:rPr>
        <w:t xml:space="preserve"> Το ίδιο λέω. Αλλά λέω, για παράδειγμα, επιτρέψτε μου, μιας και σας αρέσει να γίνεται ο διάλογος, λέω ότι στα θέματα του αθέμιτου ανταγωνισμού σήμερα, θέλετε να σας πω θέματα αθέμιτου ανταγωνισμού; Όταν βγαίνει μια εταιρεία και λέει ότι κάνει προσφορές, που απαγορεύεται, ο κύριος Διοικητής απάντησε ότι: «Αυτό το θέμα δεν είναι δικό μου». Και λέω προς την Υπουργό, επειδή τώρα βάζουμε το θέμα να διευκρινίσουμε από την αρχή ποιανού θέμα είναι. Γιατί αυτό ψάχνουμε να βρούμε. Ποιος είναι ο υπεύθυνος. Όταν μια εταιρεία απαγορεύεται από το νόμο να κάνει προσφορές και εκπτώσεις και τις κάνει και συνήθως αυτές είναι πολυεθνικές, θα πρέπει να καταλήξουμε ποιανού θέμα είναι.</w:t>
      </w:r>
    </w:p>
    <w:p w14:paraId="680010DC"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Τώρα, η κυρία Αθανασίου για όλα τα ζητήματα που ανέφερε προηγουμένως, η απάντηση πάντα θα είναι η ίδια. Δηλαδή, ποια είναι η διασφάλιση των εργαζομένων από τα </w:t>
      </w:r>
      <w:r w:rsidRPr="007D0899">
        <w:rPr>
          <w:rFonts w:ascii="Calibri" w:hAnsi="Calibri" w:cs="Calibri"/>
        </w:rPr>
        <w:lastRenderedPageBreak/>
        <w:t>συγκεκριμένα ταμεία ή ποιες είναι οι διασφαλίσεις, θα έλεγα, των μικρομεσαίων επιχειρήσεων. Η απάντηση παραμένει ίδια. Ότι η διασφάλιση αποτελεί το κράτος, αποτελεί η πολιτεία, για κάθε προϊόν, για κάθε ζήτημα που μπαίνει σε όλα αυτά.</w:t>
      </w:r>
    </w:p>
    <w:p w14:paraId="6593BCA8" w14:textId="0C583F30"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 xml:space="preserve">Κυρία Υπουργέ σας είπα το θέμα που </w:t>
      </w:r>
      <w:r w:rsidR="00BC26A7">
        <w:rPr>
          <w:rFonts w:ascii="Calibri" w:hAnsi="Calibri" w:cs="Calibri"/>
        </w:rPr>
        <w:t xml:space="preserve">με </w:t>
      </w:r>
      <w:r w:rsidRPr="007D0899">
        <w:rPr>
          <w:rFonts w:ascii="Calibri" w:hAnsi="Calibri" w:cs="Calibri"/>
        </w:rPr>
        <w:t xml:space="preserve">αφορά, εμμένω, ότι και στα ΤΕΑ θα πρέπει να υπάρχει ασφαλιστικός διαμεσολαβητής, γιατί δεν έχει λογική το διαφορετικό. Επιμένω στην άποψή μου. Σε ότι αφορά, όμως, γενικά </w:t>
      </w:r>
      <w:r w:rsidR="00CF3705">
        <w:rPr>
          <w:rFonts w:ascii="Calibri" w:hAnsi="Calibri" w:cs="Calibri"/>
        </w:rPr>
        <w:t>σ</w:t>
      </w:r>
      <w:r w:rsidRPr="007D0899">
        <w:rPr>
          <w:rFonts w:ascii="Calibri" w:hAnsi="Calibri" w:cs="Calibri"/>
        </w:rPr>
        <w:t>τα ταμεία. Αυτό που νομίζω καταλαβαίνουμε όλοι και πρέπει να το πω, κύριε Πρόεδρε. Τώρα πιστεύει κάποιος σε αυτή την αίθουσα ότι επειδή θα γίνει ο νόμος ξαφνικά θα γεμίσουμε επαγγελματικά ταμεία είναι λάθος. Γιατί τα επαγγελματικά ταμεία εξαρτώνται, σωστά ακούστηκε, από την οικονομική δυνατότητα των εργαζομένων. Τι σημαίνει επαγγελματικό ταμείο; Ότι ένα μέρος των χρημάτων που έχει θα τα δίνει για τη μελλοντική του ένταξη.</w:t>
      </w:r>
    </w:p>
    <w:p w14:paraId="6FB97915" w14:textId="307CD4CD"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Άρα η οικονομική κατάσταση, οι μισθοί, η ακρίβεια θα παίξουν ρόλο πως δημιουργούνται. Αυτό όμως που πρέπει να τονίσουμε εδώ και το άκουσα και είναι σημαντικό είναι ότι επειδή δεν είναι όπως ο πρώτος πυλώνας, ναι, σωστά πρέπει να διασφαλιστεί, γιατί είναι κεφαλαιουχικό το σύστημα, ότι ό</w:t>
      </w:r>
      <w:r w:rsidR="00CF3705">
        <w:rPr>
          <w:rFonts w:ascii="Calibri" w:hAnsi="Calibri" w:cs="Calibri"/>
        </w:rPr>
        <w:t>,</w:t>
      </w:r>
      <w:r w:rsidRPr="007D0899">
        <w:rPr>
          <w:rFonts w:ascii="Calibri" w:hAnsi="Calibri" w:cs="Calibri"/>
        </w:rPr>
        <w:t>τι λεφτά βάλει στο ταμείο, ότι και αν γίνει θα τα πάρει πίσω. Δηλαδή, αν αύριο το πρωί η εταιρεία κλείσει, αν χίλια δύο που δεν χρειάζεται να πω μήπως υπάρχουν, τα χρήματα αυτά σε κάθε περίπτωση είναι δικά του και τα βάζει από την τσέπη.</w:t>
      </w:r>
    </w:p>
    <w:p w14:paraId="396704BA" w14:textId="7AE4576D" w:rsidR="00A64808" w:rsidRPr="007D0899" w:rsidRDefault="00A64808" w:rsidP="007D0899">
      <w:pPr>
        <w:spacing w:line="276" w:lineRule="auto"/>
        <w:ind w:firstLine="709"/>
        <w:contextualSpacing/>
        <w:jc w:val="both"/>
        <w:rPr>
          <w:rFonts w:ascii="Calibri" w:hAnsi="Calibri" w:cs="Calibri"/>
          <w:i/>
          <w:iCs/>
        </w:rPr>
      </w:pPr>
      <w:r w:rsidRPr="007D0899">
        <w:rPr>
          <w:rFonts w:ascii="Calibri" w:hAnsi="Calibri" w:cs="Calibri"/>
          <w:b/>
          <w:bCs/>
        </w:rPr>
        <w:t>ΧΡΗΣΤΟΣ ΚΑΤΣΩΤΗΣ (Ειδικός Αγορητής της Κ.Ο. ¨ΚΟΜΜΟΥΝΙΣΤΙΚΟ ΚΟΜΜΑ ΕΛΛΑΔΑΣ»):</w:t>
      </w:r>
      <w:r w:rsidRPr="007D0899">
        <w:rPr>
          <w:rFonts w:ascii="Calibri" w:hAnsi="Calibri" w:cs="Calibri"/>
        </w:rPr>
        <w:t xml:space="preserve"> Η ΑΣΠΙΣ Πρόνοια</w:t>
      </w:r>
      <w:r w:rsidR="00EE5E90">
        <w:rPr>
          <w:rFonts w:ascii="Calibri" w:hAnsi="Calibri" w:cs="Calibri"/>
        </w:rPr>
        <w:t>;</w:t>
      </w:r>
    </w:p>
    <w:p w14:paraId="402D3534" w14:textId="0789BE32"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ΙΩΑΝΝΗΣ ΧΑΤΖΗΘΕΟΔΟΣΙΟΥ (Προέδρος του Επαγγελματικού Επιμελητηρίου Αθηνών (ΕΕΑ)):</w:t>
      </w:r>
      <w:r w:rsidRPr="007D0899">
        <w:rPr>
          <w:rFonts w:ascii="Calibri" w:hAnsi="Calibri" w:cs="Calibri"/>
        </w:rPr>
        <w:t xml:space="preserve"> Το είπα, το είπα προηγουμένως. Άρα αυτά τα χρήματα είναι δικά του και σε κάθε περίπτωση αυτά θα πρέπει να διασφαλιστούν. Γιατί, ουσιαστικά, όλο αυτό έχει σχέση με την πορεία της επιχείρησης, τι κάνει. Γι</w:t>
      </w:r>
      <w:r w:rsidR="00A5790C">
        <w:rPr>
          <w:rFonts w:ascii="Calibri" w:hAnsi="Calibri" w:cs="Calibri"/>
        </w:rPr>
        <w:t>α</w:t>
      </w:r>
      <w:r w:rsidRPr="007D0899">
        <w:rPr>
          <w:rFonts w:ascii="Calibri" w:hAnsi="Calibri" w:cs="Calibri"/>
        </w:rPr>
        <w:t xml:space="preserve"> αυτό σωστά έχει προβλεφθεί στο νόμο, από ότι είδα, ότι υπάρχει η συνέχιση, δηλαδή αν αλλάξει ο εργοδότης συνεχίζεται στον άλλον, αλλά η διασφάλιση των χρημάτων του δεν περιμένει απέναντι σε καμία λογική. Δύο χρόνια, τρία πλήρωσε. Είναι δικά του λεφτά, δεν έχει σχέση με το άλλο, άρα θα μπορεί να τα πάρει πίσω τα χρήματα.</w:t>
      </w:r>
    </w:p>
    <w:p w14:paraId="215ED95E" w14:textId="17C37F63"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b/>
          <w:bCs/>
        </w:rPr>
        <w:t xml:space="preserve">ΓΕΩΡΓΙΟΣ ΣΤΥΛΙΟΣ (Πρόεδρος της Επιτροπής): </w:t>
      </w:r>
      <w:r w:rsidRPr="007D0899">
        <w:rPr>
          <w:rFonts w:ascii="Calibri" w:hAnsi="Calibri" w:cs="Calibri"/>
        </w:rPr>
        <w:t>Αυτό είναι βασικό. Έτσι είναι από την φιλοσοφία των επαγγελματικών ταμείων. Γιατί το ανοίγετε</w:t>
      </w:r>
      <w:r w:rsidR="006A337D">
        <w:rPr>
          <w:rFonts w:ascii="Calibri" w:hAnsi="Calibri" w:cs="Calibri"/>
        </w:rPr>
        <w:t>;</w:t>
      </w:r>
    </w:p>
    <w:p w14:paraId="26FBC139" w14:textId="29FA43B5"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
          <w:bCs/>
        </w:rPr>
        <w:t>ΙΩΑΝΝΗΣ ΧΑΤΖΗΘΕΟΔΟΣΙΟΥ (Πρόεδρος του Επαγγελματικού Επιμελητηρίου Αθηνών (ΕΕΑ)):</w:t>
      </w:r>
      <w:r w:rsidRPr="007D0899">
        <w:rPr>
          <w:rFonts w:ascii="Calibri" w:eastAsia="Calibri" w:hAnsi="Calibri" w:cs="Calibri"/>
          <w:bCs/>
        </w:rPr>
        <w:t xml:space="preserve"> Κύριε Πρόεδρε, χαίρομαι ιδιαίτερα που απαντάτε, γνωρίζοντας τόσο καλά το</w:t>
      </w:r>
      <w:r w:rsidR="006569F5">
        <w:rPr>
          <w:rFonts w:ascii="Calibri" w:eastAsia="Calibri" w:hAnsi="Calibri" w:cs="Calibri"/>
          <w:bCs/>
        </w:rPr>
        <w:t>ν</w:t>
      </w:r>
      <w:r w:rsidRPr="007D0899">
        <w:rPr>
          <w:rFonts w:ascii="Calibri" w:eastAsia="Calibri" w:hAnsi="Calibri" w:cs="Calibri"/>
          <w:bCs/>
        </w:rPr>
        <w:t xml:space="preserve"> νόμο, αλλά εγώ οφείλω να το πω, χαίρομαι ιδιαίτερα, γιατί έχετε εμβαθύνει στα θέματα τα ασφαλιστικά. </w:t>
      </w:r>
    </w:p>
    <w:p w14:paraId="23307363" w14:textId="77777777"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Cs/>
        </w:rPr>
        <w:t xml:space="preserve">Τέλος, να πω ότι σε όλη τη λογική των επαγγελματικών ταμείων, εμείς, εννοώ τα επιμελητήρια, ασφαλώς και θα συμβάλλουμε, θέλουμε να βοηθήσουμε, θέλουμε να στηριχτούν. Η άποψή μας είναι ότι συνολικά, γι’ αυτό έκανα το πρώτο ερώτημα στην κυρία Υπουργό, είναι η αλλαγή της σκέψης για την ασφάλιση που δεν αφορά μόνο τα επαγγελματικά ταμεία. Αφορά την υγεία, αφορά τις αστικές ευθύνες, αφορά το φυσικά φαινόμενα. Είναι μια διαφορετική φιλοσοφία. Ευχαρίστως, επειδή έχουμε κάνει μια συστηματική δουλειά με το Πανεπιστήμιο Πειραιά. Θα σας δώσουμε όλο το πλαίσιο, το οποίο πλαίσιο λέει πολύ απλά το εξής. Να πάμε στο μέσο όρο των νομοθετημάτων που υπάρχουν στην Ευρώπη για την ιδιωτική ασφάλιση, για να υπάρχουν οι αντίστοιχες προτάσεις. </w:t>
      </w:r>
    </w:p>
    <w:p w14:paraId="14C761FA" w14:textId="77777777"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Cs/>
        </w:rPr>
        <w:t xml:space="preserve">Σε κάθε περίπτωση αυτές κάποια στιγμή θα γίνουν. Αυτό προσπαθούμε εμείς να γίνουν όσο το δυνατόν γρηγορότερα. Γιατί πέρα από το όφελος που θα σκεφτεί κάποιος, των ασφαλιστικών διαμεσολαβούντων, είναι όφελος της Πολιτείας, των καταναλωτών, της Χώρας μας. Όσο αυτά δεν νομοθετούνται, υπάρχει θέμα, ενώ εδώ και το λέω καλόπιστα, η ανάγκη του ότι υπάρχει πρόβλημα στον πρώτο πυλώνα που ακούστηκε, δημιουργεί την ανάγκη έγκαιρα και γρήγορα να κάνουμε τα επαγγελματικά ταμεία. Ευχαριστώ, κύριε Πρόεδρε. </w:t>
      </w:r>
    </w:p>
    <w:p w14:paraId="40067276" w14:textId="7B865B10"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
          <w:bCs/>
        </w:rPr>
        <w:t xml:space="preserve">ΓΕΩΡΓΙΟΣ ΣΤΥΛΙΟΣ (Πρόεδρος της Επιτροπής): </w:t>
      </w:r>
      <w:r w:rsidRPr="007D0899">
        <w:rPr>
          <w:rFonts w:ascii="Calibri" w:eastAsia="Calibri" w:hAnsi="Calibri" w:cs="Calibri"/>
          <w:bCs/>
        </w:rPr>
        <w:t xml:space="preserve">Θυμίζω ότι η συζήτησή μας και το νομοσχέδιο αφορά </w:t>
      </w:r>
      <w:r w:rsidR="004B25A7">
        <w:rPr>
          <w:rFonts w:ascii="Calibri" w:eastAsia="Calibri" w:hAnsi="Calibri" w:cs="Calibri"/>
          <w:bCs/>
        </w:rPr>
        <w:t>σ</w:t>
      </w:r>
      <w:r w:rsidRPr="007D0899">
        <w:rPr>
          <w:rFonts w:ascii="Calibri" w:eastAsia="Calibri" w:hAnsi="Calibri" w:cs="Calibri"/>
          <w:bCs/>
        </w:rPr>
        <w:t>το</w:t>
      </w:r>
      <w:r w:rsidR="004B25A7">
        <w:rPr>
          <w:rFonts w:ascii="Calibri" w:eastAsia="Calibri" w:hAnsi="Calibri" w:cs="Calibri"/>
          <w:bCs/>
        </w:rPr>
        <w:t>ν</w:t>
      </w:r>
      <w:r w:rsidRPr="007D0899">
        <w:rPr>
          <w:rFonts w:ascii="Calibri" w:eastAsia="Calibri" w:hAnsi="Calibri" w:cs="Calibri"/>
          <w:bCs/>
        </w:rPr>
        <w:t xml:space="preserve"> δεύτερο πυλώνα.</w:t>
      </w:r>
    </w:p>
    <w:p w14:paraId="5261ED03" w14:textId="095B00AD" w:rsidR="00A64808" w:rsidRPr="007D0899" w:rsidRDefault="00A64808" w:rsidP="007D0899">
      <w:pPr>
        <w:spacing w:line="276" w:lineRule="auto"/>
        <w:ind w:firstLine="709"/>
        <w:contextualSpacing/>
        <w:jc w:val="both"/>
        <w:rPr>
          <w:rFonts w:ascii="Calibri" w:eastAsia="Calibri" w:hAnsi="Calibri" w:cs="Calibri"/>
          <w:b/>
          <w:bCs/>
        </w:rPr>
      </w:pPr>
      <w:r w:rsidRPr="007D0899">
        <w:rPr>
          <w:rFonts w:ascii="Calibri" w:eastAsia="Calibri" w:hAnsi="Calibri" w:cs="Calibri"/>
          <w:b/>
          <w:bCs/>
        </w:rPr>
        <w:t xml:space="preserve">ΙΩΑΝΝΗΣ ΧΑΤΖΗΘΕΟΔΟΣΙΟΥ (Πρόεδρος του Επαγγελματικού Επιμελητηρίου Αθηνών (ΕΕΑ)): </w:t>
      </w:r>
      <w:r w:rsidRPr="007D0899">
        <w:rPr>
          <w:rFonts w:ascii="Calibri" w:eastAsia="Calibri" w:hAnsi="Calibri" w:cs="Calibri"/>
        </w:rPr>
        <w:t xml:space="preserve">Α, ναι; </w:t>
      </w:r>
    </w:p>
    <w:p w14:paraId="11CE6542" w14:textId="3D89386A"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
          <w:bCs/>
        </w:rPr>
        <w:t>ΓΕΩΡΓΙΟΣ ΣΤΥΛΙΟΣ (Πρόεδρος της Επιτροπής):</w:t>
      </w:r>
      <w:r w:rsidRPr="007D0899">
        <w:rPr>
          <w:rFonts w:ascii="Calibri" w:eastAsia="Calibri" w:hAnsi="Calibri" w:cs="Calibri"/>
          <w:bCs/>
        </w:rPr>
        <w:t xml:space="preserve"> Γιατί κλείσατε με την τοποθέτηση ότι υπάρχει πρόβλημα στον πρώτο πυλώνα, άρα αυτό ανοίγει μια μεγάλη συζήτηση για όλους.</w:t>
      </w:r>
    </w:p>
    <w:p w14:paraId="360F4E4C" w14:textId="115FD779"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b/>
          <w:bCs/>
        </w:rPr>
        <w:t xml:space="preserve">ΙΩΑΝΝΗΣ ΧΑΤΖΗΘΕΟΔΟΣΙΟΥ (Πρόεδρος του Επαγγελματικού Επιμελητηρίου Αθηνών (ΕΕΑ)): </w:t>
      </w:r>
      <w:r w:rsidRPr="007D0899">
        <w:rPr>
          <w:rFonts w:ascii="Calibri" w:eastAsia="Calibri" w:hAnsi="Calibri" w:cs="Calibri"/>
        </w:rPr>
        <w:t>Ίσως.</w:t>
      </w:r>
      <w:r w:rsidRPr="007D0899">
        <w:rPr>
          <w:rFonts w:ascii="Calibri" w:eastAsia="Calibri" w:hAnsi="Calibri" w:cs="Calibri"/>
          <w:b/>
          <w:bCs/>
        </w:rPr>
        <w:t xml:space="preserve"> </w:t>
      </w:r>
      <w:r w:rsidRPr="007D0899">
        <w:rPr>
          <w:rFonts w:ascii="Calibri" w:eastAsia="Calibri" w:hAnsi="Calibri" w:cs="Calibri"/>
        </w:rPr>
        <w:t>Χαίρομαι που το είπατε σε εμένα. Νομίζω κατάλαβαν όλοι</w:t>
      </w:r>
      <w:r w:rsidR="00A651C1">
        <w:rPr>
          <w:rFonts w:ascii="Calibri" w:eastAsia="Calibri" w:hAnsi="Calibri" w:cs="Calibri"/>
        </w:rPr>
        <w:t>.</w:t>
      </w:r>
    </w:p>
    <w:p w14:paraId="043B91BB" w14:textId="5CF47872"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
          <w:bCs/>
        </w:rPr>
        <w:t xml:space="preserve">ΓΕΩΡΓΙΟΣ ΣΤΥΛΙΟΣ (Πρόεδρος της Επιτροπής): </w:t>
      </w:r>
      <w:r w:rsidRPr="007D0899">
        <w:rPr>
          <w:rFonts w:ascii="Calibri" w:eastAsia="Calibri" w:hAnsi="Calibri" w:cs="Calibri"/>
        </w:rPr>
        <w:t xml:space="preserve">Όχι, δεν κάνουμε διάλογο. Ο Πρόεδρος είμαι, σας παρακαλώ. </w:t>
      </w:r>
      <w:r w:rsidRPr="007D0899">
        <w:rPr>
          <w:rFonts w:ascii="Calibri" w:eastAsia="Calibri" w:hAnsi="Calibri" w:cs="Calibri"/>
          <w:bCs/>
        </w:rPr>
        <w:t>Μιλάμε για τον πρώτο πυλώνα, για τον δεύτερο πυλώνα, αυτό είναι το νομοσχέδιό μας, αυτό συζητάμε. τα ζητήματα για τον πρώτο πυλώνα μπορούν οι βουλευτές, τα κόμματα να τα αναδείξουν, εάν υπάρχουν και αν είναι έτσι, για να μη μείνει η εντύπωση από την τελευταία πρότασή σας ότι άλλο πράγμα συζητάμε και ότι υπάρχει κάπου αλλού πρόβλημα που από όσο γνωρίζω δεν υπάρχει.</w:t>
      </w:r>
    </w:p>
    <w:p w14:paraId="7C52576C" w14:textId="6B6A0733"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b/>
          <w:bCs/>
        </w:rPr>
        <w:t xml:space="preserve">ΙΩΑΝΝΗΣ ΧΑΤΖΗΘΕΟΔΟΣΙΟΥ (Πρόεδρος του Επαγγελματικού Επιμελητηρίου Αθηνών (ΕΕΑ)): </w:t>
      </w:r>
      <w:r w:rsidRPr="007D0899">
        <w:rPr>
          <w:rFonts w:ascii="Calibri" w:eastAsia="Calibri" w:hAnsi="Calibri" w:cs="Calibri"/>
        </w:rPr>
        <w:t>Κατά τη γνώμη μου, υπάρχει πάντως, ναι.</w:t>
      </w:r>
    </w:p>
    <w:p w14:paraId="7DF0B5AE" w14:textId="55DE67F6"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
          <w:bCs/>
        </w:rPr>
        <w:t>ΓΕΩΡΓΙΟΣ ΣΤΥΛΙΟΣ (Πρόεδρος της Επιτροπής):</w:t>
      </w:r>
      <w:r w:rsidRPr="007D0899">
        <w:rPr>
          <w:rFonts w:ascii="Calibri" w:eastAsia="Calibri" w:hAnsi="Calibri" w:cs="Calibri"/>
          <w:bCs/>
        </w:rPr>
        <w:t xml:space="preserve"> Σεβαστές είναι όλες οι γνώμες και όλες οι απόψεις. Δεν το συζητάω. </w:t>
      </w:r>
    </w:p>
    <w:p w14:paraId="1676C056"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b/>
          <w:bCs/>
        </w:rPr>
        <w:t xml:space="preserve">ΙΩΑΝΝΗΣ ΧΑΤΖΗΘΕΟΔΟΣΙΟΥ (Πρόεδρος του Επαγγελματικού Επιμελητηρίου Αθηνών (ΕΕΑ)): </w:t>
      </w:r>
      <w:r w:rsidRPr="007D0899">
        <w:rPr>
          <w:rFonts w:ascii="Calibri" w:eastAsia="Calibri" w:hAnsi="Calibri" w:cs="Calibri"/>
        </w:rPr>
        <w:t>Χαίρομαι, γιατί με διακόψατε πέντε φορές και χαίρομαι ιδιαίτερα.</w:t>
      </w:r>
    </w:p>
    <w:p w14:paraId="64BD5AE9" w14:textId="0F39FFDB"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b/>
          <w:bCs/>
        </w:rPr>
        <w:t xml:space="preserve">ΓΕΩΡΓΙΟΣ ΣΤΥΛΙΟΣ (Πρόεδρος της Επιτροπής): </w:t>
      </w:r>
      <w:r w:rsidRPr="007D0899">
        <w:rPr>
          <w:rFonts w:ascii="Calibri" w:eastAsia="Calibri" w:hAnsi="Calibri" w:cs="Calibri"/>
        </w:rPr>
        <w:t>Δεν το κουβεντιάζουμε</w:t>
      </w:r>
      <w:r w:rsidR="00566DCF">
        <w:rPr>
          <w:rFonts w:ascii="Calibri" w:eastAsia="Calibri" w:hAnsi="Calibri" w:cs="Calibri"/>
        </w:rPr>
        <w:t xml:space="preserve"> </w:t>
      </w:r>
      <w:r w:rsidRPr="007D0899">
        <w:rPr>
          <w:rFonts w:ascii="Calibri" w:eastAsia="Calibri" w:hAnsi="Calibri" w:cs="Calibri"/>
        </w:rPr>
        <w:t>τώρα εδώ, σας ευχαριστώ.</w:t>
      </w:r>
    </w:p>
    <w:p w14:paraId="4F559B46" w14:textId="77777777" w:rsidR="00A64808" w:rsidRPr="007D0899" w:rsidRDefault="00A64808" w:rsidP="007D0899">
      <w:pPr>
        <w:spacing w:line="276" w:lineRule="auto"/>
        <w:ind w:firstLine="709"/>
        <w:contextualSpacing/>
        <w:jc w:val="both"/>
        <w:rPr>
          <w:rFonts w:ascii="Calibri" w:eastAsia="Calibri" w:hAnsi="Calibri" w:cs="Calibri"/>
          <w:b/>
          <w:bCs/>
        </w:rPr>
      </w:pPr>
      <w:r w:rsidRPr="007D0899">
        <w:rPr>
          <w:rFonts w:ascii="Calibri" w:eastAsia="Calibri" w:hAnsi="Calibri" w:cs="Calibri"/>
        </w:rPr>
        <w:t xml:space="preserve">Επόμενος ομιλητής είναι ο κ. Χρήστος </w:t>
      </w:r>
      <w:proofErr w:type="spellStart"/>
      <w:r w:rsidRPr="007D0899">
        <w:rPr>
          <w:rFonts w:ascii="Calibri" w:eastAsia="Calibri" w:hAnsi="Calibri" w:cs="Calibri"/>
        </w:rPr>
        <w:t>Νούνης</w:t>
      </w:r>
      <w:proofErr w:type="spellEnd"/>
      <w:r w:rsidRPr="007D0899">
        <w:rPr>
          <w:rFonts w:ascii="Calibri" w:eastAsia="Calibri" w:hAnsi="Calibri" w:cs="Calibri"/>
        </w:rPr>
        <w:t>, Πρόεδρος του Διοικητικού Συμβουλίου της Ελληνικής Ένωσης Ταμείων Επαγγελματικής Ασφάλισης.</w:t>
      </w:r>
    </w:p>
    <w:p w14:paraId="2232A539" w14:textId="5467AE24"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
          <w:bCs/>
        </w:rPr>
        <w:t>ΧΡΗΣΤΟΣ ΝΟΥΝΗΣ (Πρόεδρος του Δ</w:t>
      </w:r>
      <w:r w:rsidR="003821F2">
        <w:rPr>
          <w:rFonts w:ascii="Calibri" w:eastAsia="Calibri" w:hAnsi="Calibri" w:cs="Calibri"/>
          <w:b/>
          <w:bCs/>
        </w:rPr>
        <w:t>.</w:t>
      </w:r>
      <w:r w:rsidRPr="007D0899">
        <w:rPr>
          <w:rFonts w:ascii="Calibri" w:eastAsia="Calibri" w:hAnsi="Calibri" w:cs="Calibri"/>
          <w:b/>
          <w:bCs/>
        </w:rPr>
        <w:t>Σ</w:t>
      </w:r>
      <w:r w:rsidR="003821F2">
        <w:rPr>
          <w:rFonts w:ascii="Calibri" w:eastAsia="Calibri" w:hAnsi="Calibri" w:cs="Calibri"/>
          <w:b/>
          <w:bCs/>
        </w:rPr>
        <w:t>.</w:t>
      </w:r>
      <w:r w:rsidRPr="007D0899">
        <w:rPr>
          <w:rFonts w:ascii="Calibri" w:eastAsia="Calibri" w:hAnsi="Calibri" w:cs="Calibri"/>
          <w:b/>
          <w:bCs/>
        </w:rPr>
        <w:t xml:space="preserve"> της Ελληνικής Ένωσης Ταμείων Επαγγελματικής Ασφάλισης (ΕΛΕΤΕΑ)):</w:t>
      </w:r>
      <w:r w:rsidRPr="007D0899">
        <w:rPr>
          <w:rFonts w:ascii="Calibri" w:eastAsia="Calibri" w:hAnsi="Calibri" w:cs="Calibri"/>
          <w:bCs/>
        </w:rPr>
        <w:t xml:space="preserve"> Δέχτηκα μια ερώτηση από την κυρία Οικονόμου, αν πιστεύουμε ότι οι </w:t>
      </w:r>
      <w:r w:rsidRPr="007D0899">
        <w:rPr>
          <w:rFonts w:ascii="Calibri" w:eastAsia="Calibri" w:hAnsi="Calibri" w:cs="Calibri"/>
          <w:bCs/>
        </w:rPr>
        <w:lastRenderedPageBreak/>
        <w:t xml:space="preserve">αλλαγές θα οδηγήσουν σε αύξηση της συμμετοχής των εργαζομένων και των επιχειρήσεων σε επαγγελματικά ταμεία; Όπως γνωρίζετε αυτός ο περιορισμός του ν. 3029, του ιδρυτικού νόμου για τα </w:t>
      </w:r>
      <w:r w:rsidR="002A60B4">
        <w:rPr>
          <w:rFonts w:ascii="Calibri" w:eastAsia="Calibri" w:hAnsi="Calibri" w:cs="Calibri"/>
          <w:bCs/>
        </w:rPr>
        <w:t>Τ</w:t>
      </w:r>
      <w:r w:rsidRPr="007D0899">
        <w:rPr>
          <w:rFonts w:ascii="Calibri" w:eastAsia="Calibri" w:hAnsi="Calibri" w:cs="Calibri"/>
          <w:bCs/>
        </w:rPr>
        <w:t xml:space="preserve">αμεία, ήταν η δομική αδυναμία και ένας από τους λόγους που δεν αναπτύχθηκε στην Ελλάδα το θέμα της επαγγελματικής ασφάλισης. </w:t>
      </w:r>
    </w:p>
    <w:p w14:paraId="0BF9388D" w14:textId="77777777"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Cs/>
        </w:rPr>
        <w:t>Τι έλεγε ο ιδρυτικός νόμος, ο ν. 3029; Ότι για να κάνει ένα ταμείο μια επιχείρηση σε συνεργασία με τους εργαζόμενους μπορεί να το κάνει αν η επιχείρηση έχει μείνει με 100 άτομα προσωπικό και αν είναι, μπορεί να το κάνει μόνη της η επιχείρηση αυτή ή μπορεί να γίνει ένα ταμείο κλαδικό. Όπως για παράδειγμα έγινε του Οικονομικού Επιμελητηρίου και άλλα ταμεία κλαδικά. Δεν μπορούσαν δηλαδή να συμπράξουν πολλές επιχειρήσεις, σε μια δομή ελληνικής οικονομίας που αποτελείται από μικρομεσαίες επιχειρήσεις και μόλις το 6% των επιχειρήσεων των ελληνικών, έχουνε άτομα προσωπικό πάνω από 50.</w:t>
      </w:r>
    </w:p>
    <w:p w14:paraId="72FB3F94" w14:textId="77777777"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Cs/>
        </w:rPr>
        <w:t xml:space="preserve"> Άρα, λοιπόν, με αυτή την πρακτική που εισάγουν οι διατάξεις του νομοσχεδίου, θα γίνουν τα ανοικτά ταμεία χωρίς επαγγελματικό δεσμό, δηλαδή να μπορούν να συμπράττουν πολλοί εργαζόμενοι, από πολλούς και διαφορετικούς κλάδους της ελληνικής οικονομίας, πιστεύουμε ότι θα είναι το εφαλτήριο για να μπορέσουν να γίνουν ισχυρά μεγάλα ταμεία και να ανοίξουν και την πόρτα επιτέλους σε μικρές επιχειρήσεις, να μπορούν να εισάγονται κάτω από το ένα μεγάλο ταμείο «ομπρέλα», να μπαίνουν από κάτω και να φτιάχνουν τους δικούς τους, τα δικά τους συνταξιοδοτικά προγράμματα. Οπότε ναι, πιστεύουμε και ήταν και πάγιο αίτημα της Ένωσης ότι αυτή η διάταξη θα οδηγήσει σε μια αναπτυξιακή διαδικασία, το δεύτερο πυλώνα ασφάλισης.</w:t>
      </w:r>
    </w:p>
    <w:p w14:paraId="2BC3001C" w14:textId="3BD27509"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b/>
          <w:bCs/>
        </w:rPr>
        <w:t xml:space="preserve">ΓΕΩΡΓΙΟΣ ΣΤΥΛΙΟΣ (Πρόεδρος της Επιτροπής): </w:t>
      </w:r>
      <w:r w:rsidRPr="007D0899">
        <w:rPr>
          <w:rFonts w:ascii="Calibri" w:eastAsia="Calibri" w:hAnsi="Calibri" w:cs="Calibri"/>
        </w:rPr>
        <w:t xml:space="preserve">Ευχαριστούμε, κύριε </w:t>
      </w:r>
      <w:proofErr w:type="spellStart"/>
      <w:r w:rsidRPr="007D0899">
        <w:rPr>
          <w:rFonts w:ascii="Calibri" w:eastAsia="Calibri" w:hAnsi="Calibri" w:cs="Calibri"/>
        </w:rPr>
        <w:t>Νούνη</w:t>
      </w:r>
      <w:proofErr w:type="spellEnd"/>
      <w:r w:rsidRPr="007D0899">
        <w:rPr>
          <w:rFonts w:ascii="Calibri" w:eastAsia="Calibri" w:hAnsi="Calibri" w:cs="Calibri"/>
        </w:rPr>
        <w:t>.</w:t>
      </w:r>
    </w:p>
    <w:p w14:paraId="72E80903" w14:textId="77777777"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 xml:space="preserve">Τώρα τον λόγο έχει η κυρία Παπασπυροπούλου για να απαντήσει σε ερωτήσεις. </w:t>
      </w:r>
    </w:p>
    <w:p w14:paraId="4AAEA5EF" w14:textId="6895745A"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
          <w:bCs/>
        </w:rPr>
        <w:t>ΑΓΓΕΛΙΚΗ (ΕΛΙΝΑ) ΠΑΠΑΣΠΥΡΟΠΟΥΛΟΥ (Γενική Διευθύντρια της Ένωσης Ασφαλιστικών Εταιρειών Ελλάδος (ΕΑΕΕ)):</w:t>
      </w:r>
      <w:r w:rsidRPr="007D0899">
        <w:rPr>
          <w:rFonts w:ascii="Calibri" w:eastAsia="Calibri" w:hAnsi="Calibri" w:cs="Calibri"/>
          <w:bCs/>
        </w:rPr>
        <w:t xml:space="preserve"> Ευχαριστώ πολύ. Θα ξεκινήσω με ερώτηση της κυρίας Οικονόμου σχετικά με το πόσο βελτιώνει την υφιστάμενη κατάσταση τα ανοιχτά ΟΑΠΕΣ;. Εδώ πέρα αυτό που θα ήθελα να πω ξεκινώντας είναι ότι οι ασφαλιστικές εταιρείες ήδη λειτουργούν σε ένα πάρα πολύ αυστηρό πλαίσιο εποπτείας. Ποιο είναι αυτό το πλαίσιο; Αυτό είναι το ευρωπαϊκό καθεστώς του </w:t>
      </w:r>
      <w:r w:rsidRPr="007D0899">
        <w:rPr>
          <w:rFonts w:ascii="Calibri" w:eastAsia="Calibri" w:hAnsi="Calibri" w:cs="Calibri"/>
          <w:bCs/>
          <w:lang w:val="en-US"/>
        </w:rPr>
        <w:t>SOLVENCY</w:t>
      </w:r>
      <w:r w:rsidRPr="007D0899">
        <w:rPr>
          <w:rFonts w:ascii="Calibri" w:eastAsia="Calibri" w:hAnsi="Calibri" w:cs="Calibri"/>
          <w:bCs/>
        </w:rPr>
        <w:t xml:space="preserve">-2. Τι κάνει αυτό το πλαίσιο; Αυτό το πλαίσιο βασίζεται σε μια ολοκληρωμένη προληπτική προσέγγιση της φερεγγυότητας. Με ποιο στόχο; Το στόχο της πιθανότητας αδυναμίας εκπλήρωσης των υποχρεώσεων μιας ασφαλιστικής επιχείρησης να μην υπερβαίνει το 0,5% στον ορίζοντα ενός έτους. </w:t>
      </w:r>
    </w:p>
    <w:p w14:paraId="2920A6C1" w14:textId="77777777"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Cs/>
        </w:rPr>
        <w:t xml:space="preserve">Τι μας κάνει τώρα το νέο πλαίσιο; Το νέο πλαίσιο, ερχόμαστε εμείς, που ήδη εποπτευόμαστε πολύ αυστηρά, να προχωρήσουμε σε κάποιες προσαρμογές, στις ιδιαιτερότητες του δεύτερου πυλώνα, όπως είναι η ενίσχυση της υποχρέωσης ενημέρωσης, το </w:t>
      </w:r>
      <w:proofErr w:type="spellStart"/>
      <w:r w:rsidRPr="007D0899">
        <w:rPr>
          <w:rFonts w:ascii="Calibri" w:eastAsia="Calibri" w:hAnsi="Calibri" w:cs="Calibri"/>
          <w:bCs/>
        </w:rPr>
        <w:t>Ring-fencing</w:t>
      </w:r>
      <w:proofErr w:type="spellEnd"/>
      <w:r w:rsidRPr="007D0899">
        <w:rPr>
          <w:rFonts w:ascii="Calibri" w:eastAsia="Calibri" w:hAnsi="Calibri" w:cs="Calibri"/>
          <w:bCs/>
        </w:rPr>
        <w:t xml:space="preserve"> και επίσης, εισαγωγή της </w:t>
      </w:r>
      <w:proofErr w:type="spellStart"/>
      <w:r w:rsidRPr="007D0899">
        <w:rPr>
          <w:rFonts w:ascii="Calibri" w:eastAsia="Calibri" w:hAnsi="Calibri" w:cs="Calibri"/>
          <w:bCs/>
        </w:rPr>
        <w:t>φορητότητας</w:t>
      </w:r>
      <w:proofErr w:type="spellEnd"/>
      <w:r w:rsidRPr="007D0899">
        <w:rPr>
          <w:rFonts w:ascii="Calibri" w:eastAsia="Calibri" w:hAnsi="Calibri" w:cs="Calibri"/>
          <w:bCs/>
        </w:rPr>
        <w:t xml:space="preserve"> από ΤΕΑ σε ΟΑΠΕΣ και το αντίστροφο.</w:t>
      </w:r>
    </w:p>
    <w:p w14:paraId="64AA074A" w14:textId="77777777"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Cs/>
        </w:rPr>
        <w:t xml:space="preserve"> Συνεχίζοντας τώρα με την ερώτηση της κυρίας Κουρουπάκη σχετικά με την εγγύηση, εδώ θέλω επίσης, να αναφέρω ότι υπάρχει έρευνα του </w:t>
      </w:r>
      <w:r w:rsidRPr="007D0899">
        <w:rPr>
          <w:rFonts w:ascii="Calibri" w:eastAsia="Calibri" w:hAnsi="Calibri" w:cs="Calibri"/>
          <w:bCs/>
          <w:lang w:val="en-US"/>
        </w:rPr>
        <w:t>INSURANCE</w:t>
      </w:r>
      <w:r w:rsidRPr="007D0899">
        <w:rPr>
          <w:rFonts w:ascii="Calibri" w:eastAsia="Calibri" w:hAnsi="Calibri" w:cs="Calibri"/>
          <w:bCs/>
        </w:rPr>
        <w:t xml:space="preserve"> </w:t>
      </w:r>
      <w:r w:rsidRPr="007D0899">
        <w:rPr>
          <w:rFonts w:ascii="Calibri" w:eastAsia="Calibri" w:hAnsi="Calibri" w:cs="Calibri"/>
          <w:bCs/>
          <w:lang w:val="en-US"/>
        </w:rPr>
        <w:t>EUROPE</w:t>
      </w:r>
      <w:r w:rsidRPr="007D0899">
        <w:rPr>
          <w:rFonts w:ascii="Calibri" w:eastAsia="Calibri" w:hAnsi="Calibri" w:cs="Calibri"/>
          <w:bCs/>
        </w:rPr>
        <w:t xml:space="preserve">. Το </w:t>
      </w:r>
      <w:r w:rsidRPr="007D0899">
        <w:rPr>
          <w:rFonts w:ascii="Calibri" w:eastAsia="Calibri" w:hAnsi="Calibri" w:cs="Calibri"/>
          <w:bCs/>
          <w:lang w:val="en-US"/>
        </w:rPr>
        <w:t>INSURANCE</w:t>
      </w:r>
      <w:r w:rsidRPr="007D0899">
        <w:rPr>
          <w:rFonts w:ascii="Calibri" w:eastAsia="Calibri" w:hAnsi="Calibri" w:cs="Calibri"/>
          <w:bCs/>
        </w:rPr>
        <w:t xml:space="preserve"> </w:t>
      </w:r>
      <w:r w:rsidRPr="007D0899">
        <w:rPr>
          <w:rFonts w:ascii="Calibri" w:eastAsia="Calibri" w:hAnsi="Calibri" w:cs="Calibri"/>
          <w:bCs/>
          <w:lang w:val="en-US"/>
        </w:rPr>
        <w:t>EUROPE</w:t>
      </w:r>
      <w:r w:rsidRPr="007D0899">
        <w:rPr>
          <w:rFonts w:ascii="Calibri" w:eastAsia="Calibri" w:hAnsi="Calibri" w:cs="Calibri"/>
          <w:bCs/>
        </w:rPr>
        <w:t xml:space="preserve"> τι είναι; Είναι η ευρωπαϊκή ένωση των ασφαλιστικών εταιρειών, η οποία όντως αναδεικνύει ότι το θέμα των εγγυήσεων είναι ένα θέμα που ενδιαφέρει και τους ευρωπαίους και τους Έλληνες πολίτες και για αυτό ακριβώς τον λόγο ενδιαφέρει και τις ασφαλιστικές εταιρείες. </w:t>
      </w:r>
    </w:p>
    <w:p w14:paraId="69E67F2B" w14:textId="76203B51"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Cs/>
        </w:rPr>
        <w:t xml:space="preserve">Το θέμα της εγγύησης, είναι θέμα συμφωνίας. Είναι θέμα συμφωνίας, γιατί υπάρχουν τα προαιρετικά σχήματα, τα οποία συζητάμε. Οπότε εδώ πέρα, η πρόσθετη εισφορά, η εγγύηση, έρχεται σε συνέχεια συμφωνίας και των όρων του ασφαλιστηρίου συμβολαίου και σε κάθε περίπτωση αυτό πρέπει να έχουμε στο μυαλό μας και μου δίνετε μια πολύ ωραία αφορμή να το αναφέρω. Είναι από τις ασφαλιστικές εταιρείες, υπάρχει ένα δεύτερο </w:t>
      </w:r>
      <w:r w:rsidRPr="007D0899">
        <w:rPr>
          <w:rFonts w:ascii="Calibri" w:eastAsia="Calibri" w:hAnsi="Calibri" w:cs="Calibri"/>
          <w:bCs/>
          <w:lang w:val="en-US"/>
        </w:rPr>
        <w:t>LAYER</w:t>
      </w:r>
      <w:r w:rsidRPr="007D0899">
        <w:rPr>
          <w:rFonts w:ascii="Calibri" w:eastAsia="Calibri" w:hAnsi="Calibri" w:cs="Calibri"/>
          <w:bCs/>
        </w:rPr>
        <w:t xml:space="preserve"> της έσχατης λύσης, </w:t>
      </w:r>
      <w:r w:rsidRPr="007D0899">
        <w:rPr>
          <w:rFonts w:ascii="Calibri" w:eastAsia="Calibri" w:hAnsi="Calibri" w:cs="Calibri"/>
          <w:bCs/>
        </w:rPr>
        <w:lastRenderedPageBreak/>
        <w:t xml:space="preserve">είναι το εγγυητικό κεφάλαιο ζωής, κάτι που έρχεται να καλύψει την περίπτωση αφερεγγυότητας και δεν υπάρχει στα επαγγελματικά ταμεία, οπότε σε καμία περίπτωση ο ασφαλισμένος δεν είναι εκτεθειμένος. Σας ευχαριστώ πολύ. </w:t>
      </w:r>
    </w:p>
    <w:p w14:paraId="4AA973EE" w14:textId="3C5FCEBA"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
          <w:bCs/>
        </w:rPr>
        <w:t>ΓΕΩΡΓΙΟΣ ΣΤΥΛΙΟΣ (Πρόεδρος της Επιτροπής):</w:t>
      </w:r>
      <w:r w:rsidRPr="007D0899">
        <w:rPr>
          <w:rFonts w:ascii="Calibri" w:eastAsia="Calibri" w:hAnsi="Calibri" w:cs="Calibri"/>
          <w:bCs/>
        </w:rPr>
        <w:t xml:space="preserve"> Ευχαριστούμε, κυρία Παπασπυρόπουλου. Τέθηκαν ερωτήσεις στον κύριο Κουμανζέλη, τον Αναπληρωτή Γενικό Γραμματέα της Ομοσπονδίας Πολιτικών Συνταξιούχων. Θυμίζω ότι, η συζήτηση αφορά </w:t>
      </w:r>
      <w:r w:rsidR="00680C42">
        <w:rPr>
          <w:rFonts w:ascii="Calibri" w:eastAsia="Calibri" w:hAnsi="Calibri" w:cs="Calibri"/>
          <w:bCs/>
        </w:rPr>
        <w:t>σ</w:t>
      </w:r>
      <w:r w:rsidRPr="007D0899">
        <w:rPr>
          <w:rFonts w:ascii="Calibri" w:eastAsia="Calibri" w:hAnsi="Calibri" w:cs="Calibri"/>
          <w:bCs/>
        </w:rPr>
        <w:t>το δεύτερο πυλώνα. Θέλετε να απαντήσετε στις ερωτήσεις που σας τέθηκαν, κύριε Κουμανζέλη;</w:t>
      </w:r>
    </w:p>
    <w:p w14:paraId="61D14D19" w14:textId="0A1D345E" w:rsidR="00A64808" w:rsidRPr="007D0899" w:rsidRDefault="00A64808" w:rsidP="007D0899">
      <w:pPr>
        <w:spacing w:line="276" w:lineRule="auto"/>
        <w:ind w:firstLine="709"/>
        <w:contextualSpacing/>
        <w:jc w:val="both"/>
        <w:rPr>
          <w:rFonts w:ascii="Calibri" w:eastAsia="Calibri" w:hAnsi="Calibri" w:cs="Calibri"/>
          <w:b/>
          <w:bCs/>
        </w:rPr>
      </w:pPr>
      <w:r w:rsidRPr="007D0899">
        <w:rPr>
          <w:rFonts w:ascii="Calibri" w:eastAsia="Calibri" w:hAnsi="Calibri" w:cs="Calibri"/>
          <w:b/>
          <w:bCs/>
        </w:rPr>
        <w:t xml:space="preserve">ΠΑΝΑΓΙΩΤΗΣ ΚΟΥΜΑΝΖΕΛΗΣ (Αναπληρωτής Γενικός Γραμματέας της Πανελλήνιας Ομοσπονδίας Πολιτικών Συνταξιούχων (ΠΟΠΣ)): </w:t>
      </w:r>
      <w:r w:rsidRPr="007D0899">
        <w:rPr>
          <w:rFonts w:ascii="Calibri" w:eastAsia="Calibri" w:hAnsi="Calibri" w:cs="Calibri"/>
        </w:rPr>
        <w:t>Όχι.</w:t>
      </w:r>
    </w:p>
    <w:p w14:paraId="3587978B" w14:textId="3C7488DD" w:rsidR="00A64808" w:rsidRPr="007D0899" w:rsidRDefault="00A64808" w:rsidP="007D0899">
      <w:pPr>
        <w:spacing w:line="276" w:lineRule="auto"/>
        <w:ind w:firstLine="709"/>
        <w:contextualSpacing/>
        <w:jc w:val="both"/>
        <w:rPr>
          <w:rFonts w:ascii="Calibri" w:eastAsia="Calibri" w:hAnsi="Calibri" w:cs="Calibri"/>
          <w:b/>
          <w:bCs/>
        </w:rPr>
      </w:pPr>
      <w:r w:rsidRPr="007D0899">
        <w:rPr>
          <w:rFonts w:ascii="Calibri" w:eastAsia="Calibri" w:hAnsi="Calibri" w:cs="Calibri"/>
          <w:b/>
          <w:bCs/>
        </w:rPr>
        <w:t xml:space="preserve">ΓΕΩΡΓΙΟΣ ΣΤΥΛΙΟΣ (Πρόεδρος της Επιτροπής): </w:t>
      </w:r>
      <w:r w:rsidRPr="007D0899">
        <w:rPr>
          <w:rFonts w:ascii="Calibri" w:eastAsia="Calibri" w:hAnsi="Calibri" w:cs="Calibri"/>
        </w:rPr>
        <w:t>Θέλει κάποιος άλλος από τους φορείς να τοποθετηθεί, που δεν του έδωσα το λόγο;</w:t>
      </w:r>
    </w:p>
    <w:p w14:paraId="2DCD72B5" w14:textId="1534DFD1" w:rsidR="00A64808" w:rsidRPr="007D0899" w:rsidRDefault="00A64808" w:rsidP="007D0899">
      <w:pPr>
        <w:spacing w:line="276" w:lineRule="auto"/>
        <w:ind w:firstLine="709"/>
        <w:contextualSpacing/>
        <w:jc w:val="both"/>
        <w:rPr>
          <w:rFonts w:ascii="Calibri" w:eastAsia="Calibri" w:hAnsi="Calibri" w:cs="Calibri"/>
        </w:rPr>
      </w:pPr>
      <w:r w:rsidRPr="007D0899">
        <w:rPr>
          <w:rFonts w:ascii="Calibri" w:eastAsia="Calibri" w:hAnsi="Calibri" w:cs="Calibri"/>
        </w:rPr>
        <w:t xml:space="preserve">Τον λόγο έχει ο κ. </w:t>
      </w:r>
      <w:proofErr w:type="spellStart"/>
      <w:r w:rsidRPr="007D0899">
        <w:rPr>
          <w:rFonts w:ascii="Calibri" w:eastAsia="Calibri" w:hAnsi="Calibri" w:cs="Calibri"/>
        </w:rPr>
        <w:t>Μέγγουλης</w:t>
      </w:r>
      <w:proofErr w:type="spellEnd"/>
      <w:r w:rsidR="00680C42">
        <w:rPr>
          <w:rFonts w:ascii="Calibri" w:eastAsia="Calibri" w:hAnsi="Calibri" w:cs="Calibri"/>
        </w:rPr>
        <w:t>.</w:t>
      </w:r>
      <w:r w:rsidRPr="007D0899">
        <w:rPr>
          <w:rFonts w:ascii="Calibri" w:eastAsia="Calibri" w:hAnsi="Calibri" w:cs="Calibri"/>
          <w:bCs/>
        </w:rPr>
        <w:t xml:space="preserve"> </w:t>
      </w:r>
    </w:p>
    <w:p w14:paraId="3DB660F9" w14:textId="31056502"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
          <w:bCs/>
        </w:rPr>
        <w:t>ΑΝΤΩΝ</w:t>
      </w:r>
      <w:r w:rsidR="0010596E">
        <w:rPr>
          <w:rFonts w:ascii="Calibri" w:eastAsia="Calibri" w:hAnsi="Calibri" w:cs="Calibri"/>
          <w:b/>
          <w:bCs/>
        </w:rPr>
        <w:t>ΙΟ</w:t>
      </w:r>
      <w:r w:rsidRPr="007D0899">
        <w:rPr>
          <w:rFonts w:ascii="Calibri" w:eastAsia="Calibri" w:hAnsi="Calibri" w:cs="Calibri"/>
          <w:b/>
          <w:bCs/>
        </w:rPr>
        <w:t>Σ ΜΕΓΓΟΥΛΗΣ (Γενικός Διευθυντής της Ελληνικής Συνομοσπονδίας Εμπορίου και Επιχειρηματικότητας (ΕΣΕΕ)):</w:t>
      </w:r>
      <w:r w:rsidRPr="007D0899">
        <w:rPr>
          <w:rFonts w:ascii="Calibri" w:eastAsia="Calibri" w:hAnsi="Calibri" w:cs="Calibri"/>
          <w:bCs/>
        </w:rPr>
        <w:t xml:space="preserve"> Ναι, κύριε Πρόεδρε. Δέχτηκα μία ερώτηση, από την κυρία Κουρουπάκη, κατά πόσον τα φορολογικά κίνητρα μπορεί να δημιουργήσουν συνθήκες ανισότητας ανάμεσα στις μικρές και στις μεγάλες επιχειρήσεις;</w:t>
      </w:r>
    </w:p>
    <w:p w14:paraId="18B2F46B" w14:textId="77777777"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Cs/>
        </w:rPr>
        <w:t xml:space="preserve"> Κοιτάξτε, η όλη φύση των επαγγελματικών ταμείων, των ταμείων επαγγελματικής ασφάλισης, είναι η προαιρετική συμμετοχή. Τα φορολογικά κίνητρα είναι καλοδεχούμενα, σε κάθε περίπτωση, γιατί είναι το κύριο εργαλείο για τις επιχειρήσεις, ώστε να μπορέσουν να συμμετάσχουν και δεν έχει σημασία αν θα είναι μεγάλες ή μικρές. Και οι μεγάλες και οι μικρές επιχειρήσεις είναι καλοδεχούμενες στο σύστημα εφόσον επιλέξουν να το ακολουθήσουν. </w:t>
      </w:r>
    </w:p>
    <w:p w14:paraId="24577D0C" w14:textId="4D908CB5"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Cs/>
        </w:rPr>
        <w:t xml:space="preserve">Το μόνο που αφορά </w:t>
      </w:r>
      <w:r w:rsidR="00FC5632">
        <w:rPr>
          <w:rFonts w:ascii="Calibri" w:eastAsia="Calibri" w:hAnsi="Calibri" w:cs="Calibri"/>
          <w:bCs/>
        </w:rPr>
        <w:t>σ</w:t>
      </w:r>
      <w:r w:rsidRPr="007D0899">
        <w:rPr>
          <w:rFonts w:ascii="Calibri" w:eastAsia="Calibri" w:hAnsi="Calibri" w:cs="Calibri"/>
          <w:bCs/>
        </w:rPr>
        <w:t>τις μικρομεσαίες επιχειρήσεις, οι οποίες μπορούν, επαναλαμβάνω και πάλι, να συμμετάσχουν, είναι, τι θα γίνει, στην περίπτωση, που λόγω της μεταβλητότητας των συνθηκών, των καιρών, λόγω κάποιας κρίσης, οι υποχρεώσεις που θα έχουν αναλάβει, δεν θα μπορούν να εκπληρωθούν. Αυτό όμως, είναι ένα ζήτημα, το οποίο αναμένεται να λυθεί με τη σύμβαση είτε προσχώρησης είτε την ιδρυτική ανάμεσα στο ταμείο και στην εκάστοτε επιχείρηση. Το αν δηλαδή θα προβλέπεται μία ρήτρα περιορισμένης εξόδου για ένα συγκεκριμένο χρονικό διάστημα εφόσον ο τζίρος της πέσει κάτω από συγκεκριμένα επίπεδα, είναι ζήτημα διαπραγμάτευσης και θα λυθεί εκεί πέρα. Οπότε, κατά τη δική μας την άποψη, τα φορολογικά κίνητρα δεν δημιουργούν συνθήκες ανισότητας. Τα όποια προβλήματα της συμμετοχής και όλες οι συνθήκες της συμμετοχής θα λυθούν με τη σύμβαση είτε ίδρυσης είτε προσχώρησης. Ευχαριστώ πολύ.</w:t>
      </w:r>
    </w:p>
    <w:p w14:paraId="4B64F679" w14:textId="1D5CA5EC"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
          <w:bCs/>
        </w:rPr>
        <w:t xml:space="preserve">ΓΕΩΡΓΙΟΣ ΣΤΥΛΙΟΣ (Πρόεδρος της Επιτροπής): </w:t>
      </w:r>
      <w:r w:rsidRPr="007D0899">
        <w:rPr>
          <w:rFonts w:ascii="Calibri" w:eastAsia="Calibri" w:hAnsi="Calibri" w:cs="Calibri"/>
          <w:bCs/>
        </w:rPr>
        <w:t xml:space="preserve">Ευχαριστούμε τον κ. </w:t>
      </w:r>
      <w:proofErr w:type="spellStart"/>
      <w:r w:rsidRPr="007D0899">
        <w:rPr>
          <w:rFonts w:ascii="Calibri" w:eastAsia="Calibri" w:hAnsi="Calibri" w:cs="Calibri"/>
          <w:bCs/>
        </w:rPr>
        <w:t>Μέγγουλη</w:t>
      </w:r>
      <w:proofErr w:type="spellEnd"/>
      <w:r w:rsidRPr="007D0899">
        <w:rPr>
          <w:rFonts w:ascii="Calibri" w:eastAsia="Calibri" w:hAnsi="Calibri" w:cs="Calibri"/>
          <w:bCs/>
        </w:rPr>
        <w:t>.</w:t>
      </w:r>
    </w:p>
    <w:p w14:paraId="7B5053E0" w14:textId="77777777"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Cs/>
        </w:rPr>
        <w:t xml:space="preserve">Υπάρχει κάποιος άλλος που θέλει να τοποθετηθεί; Όχι, ευχαριστώ. </w:t>
      </w:r>
    </w:p>
    <w:p w14:paraId="53AEA2FF" w14:textId="06C6B250" w:rsidR="00A64808" w:rsidRPr="007D0899" w:rsidRDefault="00A64808" w:rsidP="007D0899">
      <w:pPr>
        <w:spacing w:line="276" w:lineRule="auto"/>
        <w:ind w:firstLine="709"/>
        <w:contextualSpacing/>
        <w:jc w:val="both"/>
        <w:rPr>
          <w:rFonts w:ascii="Calibri" w:eastAsia="Calibri" w:hAnsi="Calibri" w:cs="Calibri"/>
          <w:bCs/>
        </w:rPr>
      </w:pPr>
      <w:r w:rsidRPr="007D0899">
        <w:rPr>
          <w:rFonts w:ascii="Calibri" w:eastAsia="Calibri" w:hAnsi="Calibri" w:cs="Calibri"/>
          <w:bCs/>
        </w:rPr>
        <w:t xml:space="preserve">Ολοκληρώθηκε η δεύτερη συνεδρίαση της Επιτροπής μας με την ακρόαση των εξωκοινοβουλευτικών εκπροσώπων. </w:t>
      </w:r>
    </w:p>
    <w:p w14:paraId="13807C71" w14:textId="5566C4C4" w:rsidR="00A64808" w:rsidRPr="007D0899" w:rsidRDefault="00A64808" w:rsidP="007D0899">
      <w:pPr>
        <w:spacing w:line="276" w:lineRule="auto"/>
        <w:ind w:firstLine="709"/>
        <w:contextualSpacing/>
        <w:jc w:val="both"/>
        <w:rPr>
          <w:rFonts w:ascii="Calibri" w:hAnsi="Calibri" w:cs="Calibri"/>
        </w:rPr>
      </w:pPr>
      <w:r w:rsidRPr="007D0899">
        <w:rPr>
          <w:rFonts w:ascii="Calibri" w:eastAsia="Calibri" w:hAnsi="Calibri" w:cs="Calibri"/>
          <w:bCs/>
        </w:rPr>
        <w:t xml:space="preserve">Επόμενη συνεδρίαση για τη συζήτηση επί των άρθρων, στην 13.00΄, στην Αίθουσα της Γερουσίας. Παρακαλώ τους Εισηγητές, Ειδικούς Αγορητές, να είναι εδώ στην αρχή της συνεδρίασης για την ψήφο επί της αρχής. </w:t>
      </w:r>
    </w:p>
    <w:p w14:paraId="617A41A5" w14:textId="0F3DDD9B" w:rsidR="003178BB" w:rsidRPr="00FA78B7" w:rsidRDefault="00A64808" w:rsidP="003178BB">
      <w:pPr>
        <w:spacing w:line="276" w:lineRule="auto"/>
        <w:ind w:firstLine="709"/>
        <w:jc w:val="both"/>
        <w:rPr>
          <w:rFonts w:ascii="Calibri" w:hAnsi="Calibri" w:cs="Calibri"/>
        </w:rPr>
      </w:pPr>
      <w:r w:rsidRPr="007D0899">
        <w:rPr>
          <w:rFonts w:ascii="Calibri" w:hAnsi="Calibri" w:cs="Calibri"/>
        </w:rPr>
        <w:t xml:space="preserve">Στο σημείο αυτό έγινε η γ΄ ανάγνωση </w:t>
      </w:r>
      <w:r w:rsidR="00B811B8">
        <w:rPr>
          <w:rFonts w:ascii="Calibri" w:hAnsi="Calibri" w:cs="Calibri"/>
        </w:rPr>
        <w:t xml:space="preserve">του καταλόγου </w:t>
      </w:r>
      <w:r w:rsidRPr="007D0899">
        <w:rPr>
          <w:rFonts w:ascii="Calibri" w:hAnsi="Calibri" w:cs="Calibri"/>
        </w:rPr>
        <w:t>των μελών της Επιτροπής. Παρόντες ήταν οι Βουλευτές κ.κ.</w:t>
      </w:r>
      <w:r w:rsidR="003178BB" w:rsidRPr="003178BB">
        <w:rPr>
          <w:rFonts w:ascii="Calibri" w:hAnsi="Calibri" w:cs="Calibri"/>
          <w:bCs/>
        </w:rPr>
        <w:t xml:space="preserve"> </w:t>
      </w:r>
      <w:r w:rsidR="003178BB" w:rsidRPr="00FA78B7">
        <w:rPr>
          <w:rFonts w:ascii="Calibri" w:hAnsi="Calibri" w:cs="Calibri"/>
          <w:bCs/>
        </w:rPr>
        <w:t xml:space="preserve">Ακτύπης Διονύσιος, Βαρτζόπουλος Δημήτριος, Βλαχάκος Νικόλαος, Βρεττάκος Γεώργιος,  Γιόγιακας Βασίλειος, Γκολιδάκης Διαμαντής, Ιατρίδη </w:t>
      </w:r>
      <w:proofErr w:type="spellStart"/>
      <w:r w:rsidR="003178BB" w:rsidRPr="00FA78B7">
        <w:rPr>
          <w:rFonts w:ascii="Calibri" w:hAnsi="Calibri" w:cs="Calibri"/>
          <w:bCs/>
        </w:rPr>
        <w:t>Τσαμπίκα</w:t>
      </w:r>
      <w:proofErr w:type="spellEnd"/>
      <w:r w:rsidR="003178BB" w:rsidRPr="00FA78B7">
        <w:rPr>
          <w:rFonts w:ascii="Calibri" w:hAnsi="Calibri" w:cs="Calibri"/>
          <w:bCs/>
        </w:rPr>
        <w:t xml:space="preserve">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w:t>
      </w:r>
      <w:r w:rsidR="003178BB" w:rsidRPr="00FA78B7">
        <w:rPr>
          <w:rFonts w:ascii="Calibri" w:hAnsi="Calibri" w:cs="Calibri"/>
          <w:bCs/>
        </w:rPr>
        <w:lastRenderedPageBreak/>
        <w:t xml:space="preserve">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3178BB" w:rsidRPr="00FA78B7">
        <w:rPr>
          <w:rFonts w:ascii="Calibri" w:hAnsi="Calibri" w:cs="Calibri"/>
        </w:rPr>
        <w:t>Γιαννακούρας Ευάγγελος, Καζάνη Αικατερίνη, Παππάς Πέτρος, Πουλάς Ανδρέας, Τσίμαρης Ιωάννης</w:t>
      </w:r>
      <w:r w:rsidR="003178BB" w:rsidRPr="00FA78B7">
        <w:rPr>
          <w:rFonts w:ascii="Calibri" w:hAnsi="Calibri" w:cs="Calibri"/>
          <w:bCs/>
        </w:rPr>
        <w:t xml:space="preserve">, Χρηστίδης Παύλος, </w:t>
      </w:r>
      <w:r w:rsidR="003178BB">
        <w:rPr>
          <w:rFonts w:ascii="Calibri" w:hAnsi="Calibri" w:cs="Calibri"/>
          <w:bCs/>
        </w:rPr>
        <w:t>Παρασκευή (Βιβή) Δάγκα</w:t>
      </w:r>
      <w:r w:rsidR="003178BB" w:rsidRPr="00FA78B7">
        <w:rPr>
          <w:rFonts w:ascii="Calibri" w:hAnsi="Calibri" w:cs="Calibri"/>
        </w:rPr>
        <w:t xml:space="preserve">, Κατσώτης Χρήστος, </w:t>
      </w:r>
      <w:r w:rsidR="003178BB">
        <w:rPr>
          <w:rFonts w:ascii="Calibri" w:hAnsi="Calibri" w:cs="Calibri"/>
        </w:rPr>
        <w:t>Κτενά Αφροδίτη,</w:t>
      </w:r>
      <w:r w:rsidR="003178BB" w:rsidRPr="00FA78B7">
        <w:rPr>
          <w:rFonts w:ascii="Calibri" w:hAnsi="Calibri" w:cs="Calibri"/>
        </w:rPr>
        <w:t xml:space="preserve"> Στολτίδης Λεωνίδας,</w:t>
      </w:r>
      <w:r w:rsidR="003178BB" w:rsidRPr="00FA78B7">
        <w:rPr>
          <w:rFonts w:ascii="Calibri" w:hAnsi="Calibri" w:cs="Calibri"/>
          <w:bCs/>
        </w:rPr>
        <w:t xml:space="preserve"> Γιαννούλης Χρήστος, Καλαματιανός Διονύσιος – Χαράλαμπος,</w:t>
      </w:r>
      <w:r w:rsidR="003178BB">
        <w:rPr>
          <w:rFonts w:ascii="Calibri" w:hAnsi="Calibri" w:cs="Calibri"/>
          <w:bCs/>
        </w:rPr>
        <w:t xml:space="preserve"> </w:t>
      </w:r>
      <w:r w:rsidR="003178BB" w:rsidRPr="00FA78B7">
        <w:rPr>
          <w:rFonts w:ascii="Calibri" w:hAnsi="Calibri" w:cs="Calibri"/>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003178BB" w:rsidRPr="00FA78B7">
        <w:rPr>
          <w:rFonts w:ascii="Calibri" w:hAnsi="Calibri" w:cs="Calibri"/>
          <w:bCs/>
        </w:rPr>
        <w:t xml:space="preserve">Λινού Αθηνά, </w:t>
      </w:r>
      <w:r w:rsidR="003178BB" w:rsidRPr="00FA78B7">
        <w:rPr>
          <w:rFonts w:ascii="Calibri" w:hAnsi="Calibri" w:cs="Calibri"/>
        </w:rPr>
        <w:t xml:space="preserve">Μπαράν Μπουρχάν, Παπαδόπουλος Νικόλαος, Πολάκης Παύλος, </w:t>
      </w:r>
      <w:proofErr w:type="spellStart"/>
      <w:r w:rsidR="003178BB" w:rsidRPr="00FA78B7">
        <w:rPr>
          <w:rFonts w:ascii="Calibri" w:hAnsi="Calibri" w:cs="Calibri"/>
        </w:rPr>
        <w:t>Οζγκιούρ</w:t>
      </w:r>
      <w:proofErr w:type="spellEnd"/>
      <w:r w:rsidR="003178BB" w:rsidRPr="00FA78B7">
        <w:rPr>
          <w:rFonts w:ascii="Calibri" w:hAnsi="Calibri" w:cs="Calibri"/>
        </w:rPr>
        <w:t xml:space="preserve"> Φερχάτ, Φλώρος Κωνσταντίνος,</w:t>
      </w:r>
      <w:r w:rsidR="003178BB" w:rsidRPr="00FA78B7">
        <w:rPr>
          <w:rFonts w:ascii="Calibri" w:hAnsi="Calibri" w:cs="Calibri"/>
          <w:bCs/>
        </w:rPr>
        <w:t xml:space="preserve"> Γαβρήλος Γεώργιος, Παναγιωτόπουλος Ανδρέας</w:t>
      </w:r>
      <w:r w:rsidR="003178BB" w:rsidRPr="00FA78B7">
        <w:rPr>
          <w:rFonts w:ascii="Calibri" w:hAnsi="Calibri" w:cs="Calibri"/>
        </w:rPr>
        <w:t xml:space="preserve"> και Φωτίου Θεανώ.</w:t>
      </w:r>
    </w:p>
    <w:p w14:paraId="0577668B" w14:textId="77777777" w:rsidR="00A64808" w:rsidRPr="007D0899" w:rsidRDefault="00A64808" w:rsidP="007D0899">
      <w:pPr>
        <w:spacing w:line="276" w:lineRule="auto"/>
        <w:ind w:firstLine="709"/>
        <w:contextualSpacing/>
        <w:jc w:val="both"/>
        <w:rPr>
          <w:rFonts w:ascii="Calibri" w:hAnsi="Calibri" w:cs="Calibri"/>
        </w:rPr>
      </w:pPr>
      <w:r w:rsidRPr="007D0899">
        <w:rPr>
          <w:rFonts w:ascii="Calibri" w:hAnsi="Calibri" w:cs="Calibri"/>
        </w:rPr>
        <w:t>Τέλος και περί ώρα 12.30΄ λύθηκε η συνεδρίαση.</w:t>
      </w:r>
    </w:p>
    <w:p w14:paraId="50A59200" w14:textId="77777777" w:rsidR="00A64808" w:rsidRPr="007D0899" w:rsidRDefault="00A64808" w:rsidP="007D0899">
      <w:pPr>
        <w:spacing w:line="276" w:lineRule="auto"/>
        <w:ind w:firstLine="709"/>
        <w:contextualSpacing/>
        <w:jc w:val="both"/>
        <w:rPr>
          <w:rFonts w:ascii="Calibri" w:hAnsi="Calibri" w:cs="Calibri"/>
          <w:b/>
          <w:bCs/>
        </w:rPr>
      </w:pPr>
    </w:p>
    <w:p w14:paraId="7ADEE9FB" w14:textId="77777777" w:rsidR="00A64808" w:rsidRPr="007D0899" w:rsidRDefault="00A64808" w:rsidP="007D0899">
      <w:pPr>
        <w:spacing w:line="276" w:lineRule="auto"/>
        <w:ind w:firstLine="709"/>
        <w:contextualSpacing/>
        <w:jc w:val="both"/>
        <w:rPr>
          <w:rFonts w:ascii="Calibri" w:hAnsi="Calibri" w:cs="Calibri"/>
          <w:b/>
          <w:bCs/>
        </w:rPr>
      </w:pPr>
    </w:p>
    <w:p w14:paraId="54C3362C" w14:textId="77777777" w:rsidR="00A64808" w:rsidRPr="007D0899" w:rsidRDefault="00A64808" w:rsidP="007D0899">
      <w:pPr>
        <w:spacing w:line="276" w:lineRule="auto"/>
        <w:ind w:firstLine="709"/>
        <w:contextualSpacing/>
        <w:jc w:val="both"/>
        <w:rPr>
          <w:rFonts w:ascii="Calibri" w:hAnsi="Calibri" w:cs="Calibri"/>
          <w:b/>
          <w:bCs/>
        </w:rPr>
      </w:pPr>
      <w:r w:rsidRPr="007D0899">
        <w:rPr>
          <w:rFonts w:ascii="Calibri" w:hAnsi="Calibri" w:cs="Calibri"/>
          <w:b/>
          <w:bCs/>
        </w:rPr>
        <w:t xml:space="preserve">     Ο ΠΡΟΕΔΡΟΣ ΤΗΣ ΕΠΙΤΡΟΠΗΣ                                          Η ΓΡΑΜΜΑΤΕΑΣ</w:t>
      </w:r>
    </w:p>
    <w:p w14:paraId="600216B7" w14:textId="77777777" w:rsidR="00A64808" w:rsidRPr="007D0899" w:rsidRDefault="00A64808" w:rsidP="007D0899">
      <w:pPr>
        <w:spacing w:line="276" w:lineRule="auto"/>
        <w:ind w:firstLine="709"/>
        <w:contextualSpacing/>
        <w:jc w:val="both"/>
        <w:rPr>
          <w:rFonts w:ascii="Calibri" w:hAnsi="Calibri" w:cs="Calibri"/>
          <w:b/>
          <w:bCs/>
        </w:rPr>
      </w:pPr>
    </w:p>
    <w:p w14:paraId="4B2E576D" w14:textId="77777777" w:rsidR="00A64808" w:rsidRPr="007D0899" w:rsidRDefault="00A64808" w:rsidP="007D0899">
      <w:pPr>
        <w:spacing w:line="276" w:lineRule="auto"/>
        <w:ind w:firstLine="709"/>
        <w:contextualSpacing/>
        <w:jc w:val="both"/>
        <w:rPr>
          <w:rFonts w:ascii="Calibri" w:hAnsi="Calibri" w:cs="Calibri"/>
          <w:b/>
          <w:bCs/>
        </w:rPr>
      </w:pPr>
    </w:p>
    <w:p w14:paraId="4BDCCE7B" w14:textId="5C8F2E84" w:rsidR="00A64808" w:rsidRPr="007D0899" w:rsidRDefault="00A64808" w:rsidP="007D0899">
      <w:pPr>
        <w:spacing w:line="276" w:lineRule="auto"/>
        <w:ind w:firstLine="709"/>
        <w:contextualSpacing/>
        <w:jc w:val="both"/>
        <w:rPr>
          <w:rFonts w:ascii="Calibri" w:hAnsi="Calibri" w:cs="Calibri"/>
          <w:b/>
          <w:bCs/>
        </w:rPr>
      </w:pPr>
      <w:r w:rsidRPr="007D0899">
        <w:rPr>
          <w:rFonts w:ascii="Calibri" w:hAnsi="Calibri" w:cs="Calibri"/>
          <w:b/>
          <w:bCs/>
        </w:rPr>
        <w:t xml:space="preserve">              ΓΕΩΡΓΙΟΣ ΣΤΥΛΙΟΣ                                   ΜΑΡΙΑ – ΝΕΦΕΛΗ ΧΑΤΖΗΙΩΑΝΝΙΔΟΥ</w:t>
      </w:r>
    </w:p>
    <w:sectPr w:rsidR="00A64808" w:rsidRPr="007D0899" w:rsidSect="00A64808">
      <w:headerReference w:type="default" r:id="rId6"/>
      <w:footerReference w:type="default" r:id="rId7"/>
      <w:pgSz w:w="11906" w:h="16838" w:code="9"/>
      <w:pgMar w:top="426" w:right="1558" w:bottom="142"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1AEAC" w14:textId="77777777" w:rsidR="0009194D" w:rsidRDefault="0009194D">
      <w:pPr>
        <w:spacing w:after="0" w:line="240" w:lineRule="auto"/>
      </w:pPr>
      <w:r>
        <w:separator/>
      </w:r>
    </w:p>
  </w:endnote>
  <w:endnote w:type="continuationSeparator" w:id="0">
    <w:p w14:paraId="0EB17BD0" w14:textId="77777777" w:rsidR="0009194D" w:rsidRDefault="00091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B27B6" w14:textId="4DF0D3FB" w:rsidR="00A64808" w:rsidRPr="002A762A" w:rsidRDefault="00A64808" w:rsidP="002A762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4705E" w14:textId="77777777" w:rsidR="0009194D" w:rsidRDefault="0009194D">
      <w:pPr>
        <w:spacing w:after="0" w:line="240" w:lineRule="auto"/>
      </w:pPr>
      <w:r>
        <w:separator/>
      </w:r>
    </w:p>
  </w:footnote>
  <w:footnote w:type="continuationSeparator" w:id="0">
    <w:p w14:paraId="3B4C71B3" w14:textId="77777777" w:rsidR="0009194D" w:rsidRDefault="00091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EBCF5" w14:textId="77777777" w:rsidR="00A64808" w:rsidRPr="009F6143" w:rsidRDefault="00A64808" w:rsidP="009F6143">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808"/>
    <w:rsid w:val="0001043A"/>
    <w:rsid w:val="00021459"/>
    <w:rsid w:val="00032E30"/>
    <w:rsid w:val="00051621"/>
    <w:rsid w:val="00062F09"/>
    <w:rsid w:val="00063E31"/>
    <w:rsid w:val="000837BC"/>
    <w:rsid w:val="0009194D"/>
    <w:rsid w:val="00097B6F"/>
    <w:rsid w:val="000D140B"/>
    <w:rsid w:val="000F32C5"/>
    <w:rsid w:val="000F4B85"/>
    <w:rsid w:val="0010596E"/>
    <w:rsid w:val="001424A2"/>
    <w:rsid w:val="0015114F"/>
    <w:rsid w:val="00160709"/>
    <w:rsid w:val="00170C38"/>
    <w:rsid w:val="00171F21"/>
    <w:rsid w:val="00193474"/>
    <w:rsid w:val="001A1A1B"/>
    <w:rsid w:val="001A26A5"/>
    <w:rsid w:val="001B1FA2"/>
    <w:rsid w:val="001E59F3"/>
    <w:rsid w:val="001F2105"/>
    <w:rsid w:val="002115B2"/>
    <w:rsid w:val="00221FA8"/>
    <w:rsid w:val="00231FE2"/>
    <w:rsid w:val="002872A4"/>
    <w:rsid w:val="002A06FC"/>
    <w:rsid w:val="002A60B4"/>
    <w:rsid w:val="002A63DB"/>
    <w:rsid w:val="002A762A"/>
    <w:rsid w:val="002B2F9C"/>
    <w:rsid w:val="002C3162"/>
    <w:rsid w:val="002D2E02"/>
    <w:rsid w:val="002D73BA"/>
    <w:rsid w:val="002E44A0"/>
    <w:rsid w:val="002E7B9A"/>
    <w:rsid w:val="003178BB"/>
    <w:rsid w:val="00317E1D"/>
    <w:rsid w:val="00322544"/>
    <w:rsid w:val="00324724"/>
    <w:rsid w:val="00332873"/>
    <w:rsid w:val="00333A31"/>
    <w:rsid w:val="00337D0E"/>
    <w:rsid w:val="003408EF"/>
    <w:rsid w:val="00343C19"/>
    <w:rsid w:val="00345405"/>
    <w:rsid w:val="003821F2"/>
    <w:rsid w:val="00392D8E"/>
    <w:rsid w:val="00396E41"/>
    <w:rsid w:val="003A7A5C"/>
    <w:rsid w:val="003C64D0"/>
    <w:rsid w:val="003F0C37"/>
    <w:rsid w:val="00401024"/>
    <w:rsid w:val="004056F2"/>
    <w:rsid w:val="004138C2"/>
    <w:rsid w:val="0041569D"/>
    <w:rsid w:val="00447061"/>
    <w:rsid w:val="00452CB9"/>
    <w:rsid w:val="00457F9C"/>
    <w:rsid w:val="00464268"/>
    <w:rsid w:val="004B157B"/>
    <w:rsid w:val="004B25A7"/>
    <w:rsid w:val="004B5158"/>
    <w:rsid w:val="00504364"/>
    <w:rsid w:val="0051740A"/>
    <w:rsid w:val="0055449F"/>
    <w:rsid w:val="00566DCF"/>
    <w:rsid w:val="005D2CB7"/>
    <w:rsid w:val="0062417D"/>
    <w:rsid w:val="00642561"/>
    <w:rsid w:val="0064540A"/>
    <w:rsid w:val="006514BE"/>
    <w:rsid w:val="006569F5"/>
    <w:rsid w:val="00680C42"/>
    <w:rsid w:val="006859F1"/>
    <w:rsid w:val="006930B8"/>
    <w:rsid w:val="00697DD2"/>
    <w:rsid w:val="006A337D"/>
    <w:rsid w:val="006D326B"/>
    <w:rsid w:val="006D537B"/>
    <w:rsid w:val="006E34E4"/>
    <w:rsid w:val="007006D9"/>
    <w:rsid w:val="00723DCC"/>
    <w:rsid w:val="00735E7A"/>
    <w:rsid w:val="00760ED5"/>
    <w:rsid w:val="007662C3"/>
    <w:rsid w:val="00770936"/>
    <w:rsid w:val="00773B15"/>
    <w:rsid w:val="007817F0"/>
    <w:rsid w:val="00781EC1"/>
    <w:rsid w:val="007823E8"/>
    <w:rsid w:val="00784B67"/>
    <w:rsid w:val="00785769"/>
    <w:rsid w:val="007B0A58"/>
    <w:rsid w:val="007B773E"/>
    <w:rsid w:val="007D0899"/>
    <w:rsid w:val="007E365D"/>
    <w:rsid w:val="007E5057"/>
    <w:rsid w:val="007F71C2"/>
    <w:rsid w:val="00812E56"/>
    <w:rsid w:val="00816184"/>
    <w:rsid w:val="008468CA"/>
    <w:rsid w:val="00896CF4"/>
    <w:rsid w:val="008C2723"/>
    <w:rsid w:val="008D04D8"/>
    <w:rsid w:val="008F25F8"/>
    <w:rsid w:val="00900052"/>
    <w:rsid w:val="0090480F"/>
    <w:rsid w:val="009065E2"/>
    <w:rsid w:val="009138E2"/>
    <w:rsid w:val="009241B1"/>
    <w:rsid w:val="00926D0B"/>
    <w:rsid w:val="00931749"/>
    <w:rsid w:val="009637A2"/>
    <w:rsid w:val="0099055A"/>
    <w:rsid w:val="00991365"/>
    <w:rsid w:val="009A209B"/>
    <w:rsid w:val="009B5B30"/>
    <w:rsid w:val="009D6C12"/>
    <w:rsid w:val="009F6143"/>
    <w:rsid w:val="00A04B76"/>
    <w:rsid w:val="00A449DD"/>
    <w:rsid w:val="00A45F32"/>
    <w:rsid w:val="00A5710B"/>
    <w:rsid w:val="00A5790C"/>
    <w:rsid w:val="00A64808"/>
    <w:rsid w:val="00A651C1"/>
    <w:rsid w:val="00A828D2"/>
    <w:rsid w:val="00A873F8"/>
    <w:rsid w:val="00A87C6B"/>
    <w:rsid w:val="00AD1566"/>
    <w:rsid w:val="00AD7AE5"/>
    <w:rsid w:val="00AE4DB8"/>
    <w:rsid w:val="00AE6A1D"/>
    <w:rsid w:val="00AE6C63"/>
    <w:rsid w:val="00B004E5"/>
    <w:rsid w:val="00B04D9F"/>
    <w:rsid w:val="00B0651A"/>
    <w:rsid w:val="00B11EF1"/>
    <w:rsid w:val="00B51583"/>
    <w:rsid w:val="00B54B7E"/>
    <w:rsid w:val="00B552AF"/>
    <w:rsid w:val="00B65EBB"/>
    <w:rsid w:val="00B76185"/>
    <w:rsid w:val="00B80D56"/>
    <w:rsid w:val="00B811B8"/>
    <w:rsid w:val="00B86E0F"/>
    <w:rsid w:val="00BC26A7"/>
    <w:rsid w:val="00BE26B7"/>
    <w:rsid w:val="00C32F1C"/>
    <w:rsid w:val="00C50064"/>
    <w:rsid w:val="00C622D4"/>
    <w:rsid w:val="00C72E20"/>
    <w:rsid w:val="00C75D83"/>
    <w:rsid w:val="00C81C60"/>
    <w:rsid w:val="00CB0129"/>
    <w:rsid w:val="00CB270F"/>
    <w:rsid w:val="00CC0F26"/>
    <w:rsid w:val="00CD4036"/>
    <w:rsid w:val="00CD6651"/>
    <w:rsid w:val="00CF3240"/>
    <w:rsid w:val="00CF3705"/>
    <w:rsid w:val="00D037F9"/>
    <w:rsid w:val="00D150A7"/>
    <w:rsid w:val="00D34DE5"/>
    <w:rsid w:val="00D37F7E"/>
    <w:rsid w:val="00DB1B62"/>
    <w:rsid w:val="00DB428E"/>
    <w:rsid w:val="00DE04E6"/>
    <w:rsid w:val="00DE3A70"/>
    <w:rsid w:val="00E61655"/>
    <w:rsid w:val="00E6210F"/>
    <w:rsid w:val="00E67CCC"/>
    <w:rsid w:val="00E90448"/>
    <w:rsid w:val="00EA5C64"/>
    <w:rsid w:val="00EA746B"/>
    <w:rsid w:val="00EC0E83"/>
    <w:rsid w:val="00ED4AB6"/>
    <w:rsid w:val="00ED6403"/>
    <w:rsid w:val="00EE5E90"/>
    <w:rsid w:val="00F078FB"/>
    <w:rsid w:val="00F158B7"/>
    <w:rsid w:val="00F15EE9"/>
    <w:rsid w:val="00F22453"/>
    <w:rsid w:val="00F360E0"/>
    <w:rsid w:val="00F7718A"/>
    <w:rsid w:val="00F9384F"/>
    <w:rsid w:val="00FA1C5C"/>
    <w:rsid w:val="00FA26C5"/>
    <w:rsid w:val="00FA2A0A"/>
    <w:rsid w:val="00FB64CE"/>
    <w:rsid w:val="00FC012B"/>
    <w:rsid w:val="00FC5632"/>
    <w:rsid w:val="00FD232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DA89A7F"/>
  <w15:chartTrackingRefBased/>
  <w15:docId w15:val="{371CC399-2153-43FD-BA33-8519BB18F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6480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A6480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A64808"/>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A64808"/>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A64808"/>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A6480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6480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6480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6480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64808"/>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A64808"/>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A64808"/>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A64808"/>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A64808"/>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A6480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6480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6480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64808"/>
    <w:rPr>
      <w:rFonts w:eastAsiaTheme="majorEastAsia" w:cstheme="majorBidi"/>
      <w:color w:val="272727" w:themeColor="text1" w:themeTint="D8"/>
    </w:rPr>
  </w:style>
  <w:style w:type="paragraph" w:styleId="a3">
    <w:name w:val="Title"/>
    <w:basedOn w:val="a"/>
    <w:next w:val="a"/>
    <w:link w:val="Char"/>
    <w:uiPriority w:val="10"/>
    <w:qFormat/>
    <w:rsid w:val="00A648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6480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6480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6480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64808"/>
    <w:pPr>
      <w:spacing w:before="160"/>
      <w:jc w:val="center"/>
    </w:pPr>
    <w:rPr>
      <w:i/>
      <w:iCs/>
      <w:color w:val="404040" w:themeColor="text1" w:themeTint="BF"/>
    </w:rPr>
  </w:style>
  <w:style w:type="character" w:customStyle="1" w:styleId="Char1">
    <w:name w:val="Απόσπασμα Char"/>
    <w:basedOn w:val="a0"/>
    <w:link w:val="a5"/>
    <w:uiPriority w:val="29"/>
    <w:rsid w:val="00A64808"/>
    <w:rPr>
      <w:i/>
      <w:iCs/>
      <w:color w:val="404040" w:themeColor="text1" w:themeTint="BF"/>
    </w:rPr>
  </w:style>
  <w:style w:type="paragraph" w:styleId="a6">
    <w:name w:val="List Paragraph"/>
    <w:basedOn w:val="a"/>
    <w:uiPriority w:val="34"/>
    <w:qFormat/>
    <w:rsid w:val="00A64808"/>
    <w:pPr>
      <w:ind w:left="720"/>
      <w:contextualSpacing/>
    </w:pPr>
  </w:style>
  <w:style w:type="character" w:styleId="a7">
    <w:name w:val="Intense Emphasis"/>
    <w:basedOn w:val="a0"/>
    <w:uiPriority w:val="21"/>
    <w:qFormat/>
    <w:rsid w:val="00A64808"/>
    <w:rPr>
      <w:i/>
      <w:iCs/>
      <w:color w:val="2E74B5" w:themeColor="accent1" w:themeShade="BF"/>
    </w:rPr>
  </w:style>
  <w:style w:type="paragraph" w:styleId="a8">
    <w:name w:val="Intense Quote"/>
    <w:basedOn w:val="a"/>
    <w:next w:val="a"/>
    <w:link w:val="Char2"/>
    <w:uiPriority w:val="30"/>
    <w:qFormat/>
    <w:rsid w:val="00A6480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A64808"/>
    <w:rPr>
      <w:i/>
      <w:iCs/>
      <w:color w:val="2E74B5" w:themeColor="accent1" w:themeShade="BF"/>
    </w:rPr>
  </w:style>
  <w:style w:type="character" w:styleId="a9">
    <w:name w:val="Intense Reference"/>
    <w:basedOn w:val="a0"/>
    <w:uiPriority w:val="32"/>
    <w:qFormat/>
    <w:rsid w:val="00A64808"/>
    <w:rPr>
      <w:b/>
      <w:bCs/>
      <w:smallCaps/>
      <w:color w:val="2E74B5" w:themeColor="accent1" w:themeShade="BF"/>
      <w:spacing w:val="5"/>
    </w:rPr>
  </w:style>
  <w:style w:type="paragraph" w:styleId="aa">
    <w:name w:val="header"/>
    <w:basedOn w:val="a"/>
    <w:link w:val="Char3"/>
    <w:uiPriority w:val="99"/>
    <w:rsid w:val="00A64808"/>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A64808"/>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A64808"/>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A64808"/>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503</TotalTime>
  <Pages>31</Pages>
  <Words>17207</Words>
  <Characters>92919</Characters>
  <Application>Microsoft Office Word</Application>
  <DocSecurity>0</DocSecurity>
  <Lines>774</Lines>
  <Paragraphs>219</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109907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Μάμαλη Ιωάννα</dc:creator>
  <cp:keywords/>
  <dc:description/>
  <cp:lastModifiedBy>Αναγνωστοπούλου Αγγελική - Χρυσοβαλάντω</cp:lastModifiedBy>
  <cp:revision>185</cp:revision>
  <cp:lastPrinted>2026-09-22T11:35:00Z</cp:lastPrinted>
  <dcterms:created xsi:type="dcterms:W3CDTF">2026-07-31T13:53:00Z</dcterms:created>
  <dcterms:modified xsi:type="dcterms:W3CDTF">2026-09-22T16:17:00Z</dcterms:modified>
</cp:coreProperties>
</file>